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val="false"/>
        <w:spacing w:after="120" w:before="0" w:line="320"/>
        <w:jc w:val="left"/>
      </w:pPr>
      <w:r>
        <w:rPr>
          <w:rFonts w:ascii="Arial" w:cs="Arial" w:hAnsi="Arial"/>
          <w:b/>
          <w:bCs/>
          <w:color w:val="A43F17"/>
          <w:sz w:val="18"/>
          <w:szCs w:val="18"/>
          <w:rtl w:val="false"/>
        </w:rPr>
        <w:t xml:space="preserve">Ijaz · free tools</w:t>
      </w:r>
    </w:p>
    <w:p>
      <w:pPr>
        <w:bidi w:val="false"/>
        <w:spacing w:after="160" w:before="0" w:line="320"/>
        <w:jc w:val="left"/>
      </w:pPr>
      <w:r>
        <w:rPr>
          <w:rFonts w:ascii="Arial" w:cs="Arial" w:hAnsi="Arial"/>
          <w:b/>
          <w:bCs/>
          <w:color w:val="1A1712"/>
          <w:sz w:val="44"/>
          <w:szCs w:val="44"/>
          <w:rtl w:val="false"/>
        </w:rPr>
        <w:t xml:space="preserve">Holding statements bank</w:t>
      </w:r>
    </w:p>
    <w:p>
      <w:pPr>
        <w:bidi w:val="false"/>
        <w:spacing w:after="200" w:before="0" w:line="320"/>
        <w:jc w:val="left"/>
      </w:pPr>
      <w:r>
        <w:rPr>
          <w:rFonts w:ascii="Arial" w:cs="Arial" w:hAnsi="Arial"/>
          <w:b/>
          <w:bCs/>
          <w:color w:val="A43F17"/>
          <w:sz w:val="28"/>
          <w:szCs w:val="28"/>
          <w:rtl w:val="false"/>
        </w:rPr>
        <w:t xml:space="preserve">[Company name]</w:t>
      </w:r>
    </w:p>
    <w:p>
      <w:pPr>
        <w:pBdr>
          <w:left w:val="single" w:color="F2A93B" w:sz="18" w:space="8"/>
        </w:pBdr>
        <w:shd w:fill="FBF6EC" w:color="auto" w:val="clear"/>
        <w:bidi w:val="false"/>
        <w:spacing w:after="240" w:before="0" w:line="320"/>
        <w:jc w:val="left"/>
      </w:pPr>
      <w:r>
        <w:rPr>
          <w:rFonts w:ascii="Arial" w:cs="Arial" w:hAnsi="Arial"/>
          <w:color w:val="1A1712"/>
          <w:sz w:val="22"/>
          <w:szCs w:val="22"/>
          <w:rtl w:val="false"/>
        </w:rPr>
        <w:t xml:space="preserve">A holding statement is what a company says in the first hour of a crisis, before the facts are complete. It shows the company knows what happened, is acting, and will say more at a set time. It admits no liability that is not established and denies nothing that has not been checked.</w:t>
      </w:r>
    </w:p>
    <w:p>
      <w:pPr>
        <w:keepNext/>
        <w:pBdr>
          <w:bottom w:val="single" w:color="1A1712" w:sz="6" w:space="4"/>
        </w:pBdr>
        <w:bidi w:val="false"/>
        <w:spacing w:after="140" w:before="360"/>
        <w:jc w:val="left"/>
      </w:pPr>
      <w:r>
        <w:rPr>
          <w:rFonts w:ascii="Arial" w:cs="Arial" w:hAnsi="Arial"/>
          <w:b/>
          <w:bCs/>
          <w:color w:val="1A1712"/>
          <w:sz w:val="30"/>
          <w:szCs w:val="30"/>
          <w:rtl w:val="false"/>
        </w:rPr>
        <w:t xml:space="preserve">Rules for a holding statement</w:t>
      </w:r>
    </w:p>
    <w:p>
      <w:pPr>
        <w:bidi w:val="false"/>
        <w:spacing w:after="120" w:before="0" w:line="320"/>
        <w:ind w:left="280"/>
        <w:jc w:val="left"/>
      </w:pPr>
      <w:r>
        <w:rPr>
          <w:rFonts w:ascii="Arial" w:cs="Arial" w:hAnsi="Arial"/>
          <w:b/>
          <w:bCs/>
          <w:color w:val="A43F17"/>
          <w:sz w:val="22"/>
          <w:szCs w:val="22"/>
          <w:rtl w:val="false"/>
        </w:rPr>
        <w:t xml:space="preserve">1. </w:t>
      </w:r>
      <w:r>
        <w:rPr>
          <w:rFonts w:ascii="Arial" w:cs="Arial" w:hAnsi="Arial"/>
          <w:color w:val="1A1712"/>
          <w:sz w:val="22"/>
          <w:szCs w:val="22"/>
          <w:rtl w:val="false"/>
        </w:rPr>
        <w:t xml:space="preserve">Clear these statements with Legal in advance, so that on the day only the details change.</w:t>
      </w:r>
    </w:p>
    <w:p>
      <w:pPr>
        <w:bidi w:val="false"/>
        <w:spacing w:after="120" w:before="0" w:line="320"/>
        <w:ind w:left="280"/>
        <w:jc w:val="left"/>
      </w:pPr>
      <w:r>
        <w:rPr>
          <w:rFonts w:ascii="Arial" w:cs="Arial" w:hAnsi="Arial"/>
          <w:b/>
          <w:bCs/>
          <w:color w:val="A43F17"/>
          <w:sz w:val="22"/>
          <w:szCs w:val="22"/>
          <w:rtl w:val="false"/>
        </w:rPr>
        <w:t xml:space="preserve">2. </w:t>
      </w:r>
      <w:r>
        <w:rPr>
          <w:rFonts w:ascii="Arial" w:cs="Arial" w:hAnsi="Arial"/>
          <w:color w:val="1A1712"/>
          <w:sz w:val="22"/>
          <w:szCs w:val="22"/>
          <w:rtl w:val="false"/>
        </w:rPr>
        <w:t xml:space="preserve">Issue the statement within 60 minutes of confirming the incident: silence gets filled by others.</w:t>
      </w:r>
    </w:p>
    <w:p>
      <w:pPr>
        <w:bidi w:val="false"/>
        <w:spacing w:after="120" w:before="0" w:line="320"/>
        <w:ind w:left="280"/>
        <w:jc w:val="left"/>
      </w:pPr>
      <w:r>
        <w:rPr>
          <w:rFonts w:ascii="Arial" w:cs="Arial" w:hAnsi="Arial"/>
          <w:b/>
          <w:bCs/>
          <w:color w:val="A43F17"/>
          <w:sz w:val="22"/>
          <w:szCs w:val="22"/>
          <w:rtl w:val="false"/>
        </w:rPr>
        <w:t xml:space="preserve">3. </w:t>
      </w:r>
      <w:r>
        <w:rPr>
          <w:rFonts w:ascii="Arial" w:cs="Arial" w:hAnsi="Arial"/>
          <w:color w:val="1A1712"/>
          <w:sz w:val="22"/>
          <w:szCs w:val="22"/>
          <w:rtl w:val="false"/>
        </w:rPr>
        <w:t xml:space="preserve">Name the time of the next update in the statement itself, and keep to it even if nothing has changed.</w:t>
      </w:r>
    </w:p>
    <w:p>
      <w:pPr>
        <w:bidi w:val="false"/>
        <w:spacing w:after="120" w:before="0" w:line="320"/>
        <w:ind w:left="280"/>
        <w:jc w:val="left"/>
      </w:pPr>
      <w:r>
        <w:rPr>
          <w:rFonts w:ascii="Arial" w:cs="Arial" w:hAnsi="Arial"/>
          <w:b/>
          <w:bCs/>
          <w:color w:val="A43F17"/>
          <w:sz w:val="22"/>
          <w:szCs w:val="22"/>
          <w:rtl w:val="false"/>
        </w:rPr>
        <w:t xml:space="preserve">4. </w:t>
      </w:r>
      <w:r>
        <w:rPr>
          <w:rFonts w:ascii="Arial" w:cs="Arial" w:hAnsi="Arial"/>
          <w:color w:val="1A1712"/>
          <w:sz w:val="22"/>
          <w:szCs w:val="22"/>
          <w:rtl w:val="false"/>
        </w:rPr>
        <w:t xml:space="preserve">Put people first: the safety of employees and customers before any talk of business.</w:t>
      </w:r>
    </w:p>
    <w:p>
      <w:pPr>
        <w:bidi w:val="false"/>
        <w:spacing w:after="120" w:before="0" w:line="320"/>
        <w:ind w:left="280"/>
        <w:jc w:val="left"/>
      </w:pPr>
      <w:r>
        <w:rPr>
          <w:rFonts w:ascii="Arial" w:cs="Arial" w:hAnsi="Arial"/>
          <w:b/>
          <w:bCs/>
          <w:color w:val="A43F17"/>
          <w:sz w:val="22"/>
          <w:szCs w:val="22"/>
          <w:rtl w:val="false"/>
        </w:rPr>
        <w:t xml:space="preserve">5. </w:t>
      </w:r>
      <w:r>
        <w:rPr>
          <w:rFonts w:ascii="Arial" w:cs="Arial" w:hAnsi="Arial"/>
          <w:color w:val="1A1712"/>
          <w:sz w:val="22"/>
          <w:szCs w:val="22"/>
          <w:rtl w:val="false"/>
        </w:rPr>
        <w:t xml:space="preserve">If the company is listed, check the Capital Market Authority's disclosure rules before publishing anything: a Tadawul announcement may have to come first.</w:t>
      </w:r>
    </w:p>
    <w:p>
      <w:pPr>
        <w:bidi w:val="false"/>
        <w:spacing w:after="120" w:before="0" w:line="320"/>
        <w:ind w:left="280"/>
        <w:jc w:val="left"/>
      </w:pPr>
      <w:r>
        <w:rPr>
          <w:rFonts w:ascii="Arial" w:cs="Arial" w:hAnsi="Arial"/>
          <w:b/>
          <w:bCs/>
          <w:color w:val="A43F17"/>
          <w:sz w:val="22"/>
          <w:szCs w:val="22"/>
          <w:rtl w:val="false"/>
        </w:rPr>
        <w:t xml:space="preserve">6. </w:t>
      </w:r>
      <w:r>
        <w:rPr>
          <w:rFonts w:ascii="Arial" w:cs="Arial" w:hAnsi="Arial"/>
          <w:color w:val="1A1712"/>
          <w:sz w:val="22"/>
          <w:szCs w:val="22"/>
          <w:rtl w:val="false"/>
        </w:rPr>
        <w:t xml:space="preserve">Publish the same text on every channel: website, official accounts, replies to journalists and the internal message.</w:t>
      </w:r>
    </w:p>
    <w:p>
      <w:pPr>
        <w:bidi w:val="false"/>
        <w:spacing w:after="120" w:before="80" w:line="320"/>
        <w:jc w:val="left"/>
      </w:pPr>
      <w:r>
        <w:rPr>
          <w:rFonts w:ascii="Arial" w:cs="Arial" w:hAnsi="Arial"/>
          <w:i/>
          <w:iCs/>
          <w:color w:val="6C6155"/>
          <w:sz w:val="20"/>
          <w:szCs w:val="20"/>
          <w:rtl w:val="false"/>
        </w:rPr>
        <w:t xml:space="preserve">Fields in brackets are filled on the day: [time], [place], [next update].</w:t>
      </w:r>
    </w:p>
    <w:p>
      <w:pPr>
        <w:keepNext/>
        <w:pBdr>
          <w:bottom w:val="single" w:color="1A1712" w:sz="6" w:space="4"/>
        </w:pBdr>
        <w:bidi w:val="false"/>
        <w:spacing w:after="140" w:before="360"/>
        <w:jc w:val="left"/>
      </w:pPr>
      <w:r>
        <w:rPr>
          <w:rFonts w:ascii="Arial" w:cs="Arial" w:hAnsi="Arial"/>
          <w:b/>
          <w:bCs/>
          <w:color w:val="1A1712"/>
          <w:sz w:val="30"/>
          <w:szCs w:val="30"/>
          <w:rtl w:val="false"/>
        </w:rPr>
        <w:t xml:space="preserve">1. Cyber attack or data breach</w:t>
      </w:r>
    </w:p>
    <w:p>
      <w:pPr>
        <w:bidi w:val="false"/>
        <w:spacing w:after="60" w:before="160" w:line="320"/>
        <w:jc w:val="left"/>
      </w:pPr>
      <w:r>
        <w:rPr>
          <w:rFonts w:ascii="Arial" w:cs="Arial" w:hAnsi="Arial"/>
          <w:b/>
          <w:bCs/>
          <w:color w:val="A43F17"/>
          <w:sz w:val="24"/>
          <w:szCs w:val="24"/>
          <w:rtl w:val="false"/>
        </w:rPr>
        <w:t xml:space="preserve">When to use it</w:t>
      </w:r>
    </w:p>
    <w:p>
      <w:pPr>
        <w:bidi w:val="false"/>
        <w:spacing w:after="120" w:before="0" w:line="320"/>
        <w:jc w:val="left"/>
      </w:pPr>
      <w:r>
        <w:rPr>
          <w:rFonts w:ascii="Arial" w:cs="Arial" w:hAnsi="Arial"/>
          <w:color w:val="1A1712"/>
          <w:sz w:val="22"/>
          <w:szCs w:val="22"/>
          <w:rtl w:val="false"/>
        </w:rPr>
        <w:t xml:space="preserve">When unauthorised access to company systems or customer data is detected, or reports of it are circulating.</w:t>
      </w:r>
    </w:p>
    <w:p>
      <w:pPr>
        <w:bidi w:val="false"/>
        <w:spacing w:after="60" w:before="160" w:line="320"/>
        <w:jc w:val="left"/>
      </w:pPr>
      <w:r>
        <w:rPr>
          <w:rFonts w:ascii="Arial" w:cs="Arial" w:hAnsi="Arial"/>
          <w:b/>
          <w:bCs/>
          <w:color w:val="A43F17"/>
          <w:sz w:val="24"/>
          <w:szCs w:val="24"/>
          <w:rtl w:val="false"/>
        </w:rPr>
        <w:t xml:space="preserve">Holding statement (first hour)</w:t>
      </w:r>
    </w:p>
    <w:p>
      <w:pPr>
        <w:pBdr>
          <w:left w:val="single" w:color="F2A93B" w:sz="18" w:space="8"/>
        </w:pBdr>
        <w:shd w:fill="FBF6EC" w:color="auto" w:val="clear"/>
        <w:bidi w:val="false"/>
        <w:spacing w:after="60" w:before="0" w:line="320"/>
        <w:jc w:val="left"/>
      </w:pPr>
      <w:r>
        <w:rPr>
          <w:rFonts w:ascii="Arial" w:cs="Arial" w:hAnsi="Arial"/>
          <w:color w:val="1A1712"/>
          <w:sz w:val="22"/>
          <w:szCs w:val="22"/>
          <w:rtl w:val="false"/>
        </w:rPr>
        <w:t xml:space="preserve">At [time], [Company name] detected unusual activity on some of its systems. We immediately activated our response procedures, isolated the affected systems, and are working with cybersecurity specialists to establish what happened and its scope. We have informed the relevant authorities and will contact customers directly if we find their data was affected. We will update at [next update].</w:t>
      </w:r>
    </w:p>
    <w:p>
      <w:pPr>
        <w:bidi w:val="false"/>
        <w:spacing w:after="120" w:before="0" w:line="320"/>
        <w:jc w:val="left"/>
      </w:pPr>
      <w:r>
        <w:rPr>
          <w:rFonts w:ascii="Arial" w:cs="Arial" w:hAnsi="Arial"/>
          <w:color w:val="6C6155"/>
          <w:sz w:val="18"/>
          <w:szCs w:val="18"/>
          <w:rtl w:val="false"/>
        </w:rPr>
        <w:t xml:space="preserve">Media contact: [Spokesperson's name], [their title] · [media email] · [media phone]</w:t>
      </w:r>
    </w:p>
    <w:p>
      <w:pPr>
        <w:bidi w:val="false"/>
        <w:spacing w:after="60" w:before="160" w:line="320"/>
        <w:jc w:val="left"/>
      </w:pPr>
      <w:r>
        <w:rPr>
          <w:rFonts w:ascii="Arial" w:cs="Arial" w:hAnsi="Arial"/>
          <w:b/>
          <w:bCs/>
          <w:color w:val="A43F17"/>
          <w:sz w:val="24"/>
          <w:szCs w:val="24"/>
          <w:rtl w:val="false"/>
        </w:rPr>
        <w:t xml:space="preserve">Next update</w:t>
      </w:r>
    </w:p>
    <w:p>
      <w:pPr>
        <w:bidi w:val="false"/>
        <w:spacing w:after="120" w:before="0" w:line="320"/>
        <w:jc w:val="left"/>
      </w:pPr>
      <w:r>
        <w:rPr>
          <w:rFonts w:ascii="Arial" w:cs="Arial" w:hAnsi="Arial"/>
          <w:color w:val="1A1712"/>
          <w:sz w:val="22"/>
          <w:szCs w:val="22"/>
          <w:rtl w:val="false"/>
        </w:rPr>
        <w:t xml:space="preserve">Which data, if any, was affected; what customers should do; a dedicated channel for questions.</w:t>
      </w:r>
    </w:p>
    <w:p>
      <w:pPr>
        <w:bidi w:val="false"/>
        <w:spacing w:after="60" w:before="160" w:line="320"/>
        <w:jc w:val="left"/>
      </w:pPr>
      <w:r>
        <w:rPr>
          <w:rFonts w:ascii="Arial" w:cs="Arial" w:hAnsi="Arial"/>
          <w:b/>
          <w:bCs/>
          <w:color w:val="A43F17"/>
          <w:sz w:val="24"/>
          <w:szCs w:val="24"/>
          <w:rtl w:val="false"/>
        </w:rPr>
        <w:t xml:space="preserve">Internal message to employees</w:t>
      </w:r>
    </w:p>
    <w:p>
      <w:pPr>
        <w:bidi w:val="false"/>
        <w:spacing w:after="120" w:before="0" w:line="320"/>
        <w:jc w:val="left"/>
      </w:pPr>
      <w:r>
        <w:rPr>
          <w:rFonts w:ascii="Arial" w:cs="Arial" w:hAnsi="Arial"/>
          <w:color w:val="1A1712"/>
          <w:sz w:val="22"/>
          <w:szCs w:val="22"/>
          <w:rtl w:val="false"/>
        </w:rPr>
        <w:t xml:space="preserve">We are dealing with a technical incident and the teams responsible are on it. Do not open suspicious links or attachments, do not comment on the incident outside the company, and refer any media enquiry to Communications.</w:t>
      </w:r>
    </w:p>
    <w:p>
      <w:pPr>
        <w:bidi w:val="false"/>
        <w:spacing w:after="60" w:before="160" w:line="320"/>
        <w:jc w:val="left"/>
      </w:pPr>
      <w:r>
        <w:rPr>
          <w:rFonts w:ascii="Arial" w:cs="Arial" w:hAnsi="Arial"/>
          <w:b/>
          <w:bCs/>
          <w:color w:val="A43F17"/>
          <w:sz w:val="24"/>
          <w:szCs w:val="24"/>
          <w:rtl w:val="false"/>
        </w:rPr>
        <w:t xml:space="preserve">Avoid</w:t>
      </w:r>
    </w:p>
    <w:p>
      <w:pPr>
        <w:bidi w:val="false"/>
        <w:spacing w:after="60" w:before="0" w:line="320"/>
        <w:ind w:left="280"/>
        <w:jc w:val="left"/>
      </w:pPr>
      <w:r>
        <w:rPr>
          <w:rFonts w:ascii="Arial" w:cs="Arial" w:hAnsi="Arial"/>
          <w:color w:val="F2A93B"/>
          <w:sz w:val="16"/>
          <w:szCs w:val="16"/>
          <w:rtl w:val="false"/>
        </w:rPr>
        <w:t xml:space="preserve">◆  </w:t>
      </w:r>
      <w:r>
        <w:rPr>
          <w:rFonts w:ascii="Arial" w:cs="Arial" w:hAnsi="Arial"/>
          <w:color w:val="1A1712"/>
          <w:sz w:val="22"/>
          <w:szCs w:val="22"/>
          <w:rtl w:val="false"/>
        </w:rPr>
        <w:t xml:space="preserve">Saying no data was affected before the investigation ends</w:t>
      </w:r>
    </w:p>
    <w:p>
      <w:pPr>
        <w:bidi w:val="false"/>
        <w:spacing w:after="60" w:before="0" w:line="320"/>
        <w:ind w:left="280"/>
        <w:jc w:val="left"/>
      </w:pPr>
      <w:r>
        <w:rPr>
          <w:rFonts w:ascii="Arial" w:cs="Arial" w:hAnsi="Arial"/>
          <w:color w:val="F2A93B"/>
          <w:sz w:val="16"/>
          <w:szCs w:val="16"/>
          <w:rtl w:val="false"/>
        </w:rPr>
        <w:t xml:space="preserve">◆  </w:t>
      </w:r>
      <w:r>
        <w:rPr>
          <w:rFonts w:ascii="Arial" w:cs="Arial" w:hAnsi="Arial"/>
          <w:color w:val="1A1712"/>
          <w:sz w:val="22"/>
          <w:szCs w:val="22"/>
          <w:rtl w:val="false"/>
        </w:rPr>
        <w:t xml:space="preserve">Technical detail that helps the attacker</w:t>
      </w:r>
    </w:p>
    <w:p>
      <w:pPr>
        <w:bidi w:val="false"/>
        <w:spacing w:after="60" w:before="0" w:line="320"/>
        <w:ind w:left="280"/>
        <w:jc w:val="left"/>
      </w:pPr>
      <w:r>
        <w:rPr>
          <w:rFonts w:ascii="Arial" w:cs="Arial" w:hAnsi="Arial"/>
          <w:color w:val="F2A93B"/>
          <w:sz w:val="16"/>
          <w:szCs w:val="16"/>
          <w:rtl w:val="false"/>
        </w:rPr>
        <w:t xml:space="preserve">◆  </w:t>
      </w:r>
      <w:r>
        <w:rPr>
          <w:rFonts w:ascii="Arial" w:cs="Arial" w:hAnsi="Arial"/>
          <w:color w:val="1A1712"/>
          <w:sz w:val="22"/>
          <w:szCs w:val="22"/>
          <w:rtl w:val="false"/>
        </w:rPr>
        <w:t xml:space="preserve">Blaming a named party</w:t>
      </w:r>
    </w:p>
    <w:p>
      <w:pPr>
        <w:keepNext/>
        <w:pBdr>
          <w:bottom w:val="single" w:color="1A1712" w:sz="6" w:space="4"/>
        </w:pBdr>
        <w:bidi w:val="false"/>
        <w:spacing w:after="140" w:before="360"/>
        <w:jc w:val="left"/>
      </w:pPr>
      <w:r>
        <w:rPr>
          <w:rFonts w:ascii="Arial" w:cs="Arial" w:hAnsi="Arial"/>
          <w:b/>
          <w:bCs/>
          <w:color w:val="1A1712"/>
          <w:sz w:val="30"/>
          <w:szCs w:val="30"/>
          <w:rtl w:val="false"/>
        </w:rPr>
        <w:t xml:space="preserve">2. Accident at a site or facility</w:t>
      </w:r>
    </w:p>
    <w:p>
      <w:pPr>
        <w:bidi w:val="false"/>
        <w:spacing w:after="60" w:before="160" w:line="320"/>
        <w:jc w:val="left"/>
      </w:pPr>
      <w:r>
        <w:rPr>
          <w:rFonts w:ascii="Arial" w:cs="Arial" w:hAnsi="Arial"/>
          <w:b/>
          <w:bCs/>
          <w:color w:val="A43F17"/>
          <w:sz w:val="24"/>
          <w:szCs w:val="24"/>
          <w:rtl w:val="false"/>
        </w:rPr>
        <w:t xml:space="preserve">When to use it</w:t>
      </w:r>
    </w:p>
    <w:p>
      <w:pPr>
        <w:bidi w:val="false"/>
        <w:spacing w:after="120" w:before="0" w:line="320"/>
        <w:jc w:val="left"/>
      </w:pPr>
      <w:r>
        <w:rPr>
          <w:rFonts w:ascii="Arial" w:cs="Arial" w:hAnsi="Arial"/>
          <w:color w:val="1A1712"/>
          <w:sz w:val="22"/>
          <w:szCs w:val="22"/>
          <w:rtl w:val="false"/>
        </w:rPr>
        <w:t xml:space="preserve">When an accident at a company facility or site causes injuries, damage or a shutdown.</w:t>
      </w:r>
    </w:p>
    <w:p>
      <w:pPr>
        <w:bidi w:val="false"/>
        <w:spacing w:after="60" w:before="160" w:line="320"/>
        <w:jc w:val="left"/>
      </w:pPr>
      <w:r>
        <w:rPr>
          <w:rFonts w:ascii="Arial" w:cs="Arial" w:hAnsi="Arial"/>
          <w:b/>
          <w:bCs/>
          <w:color w:val="A43F17"/>
          <w:sz w:val="24"/>
          <w:szCs w:val="24"/>
          <w:rtl w:val="false"/>
        </w:rPr>
        <w:t xml:space="preserve">Holding statement (first hour)</w:t>
      </w:r>
    </w:p>
    <w:p>
      <w:pPr>
        <w:pBdr>
          <w:left w:val="single" w:color="F2A93B" w:sz="18" w:space="8"/>
        </w:pBdr>
        <w:shd w:fill="FBF6EC" w:color="auto" w:val="clear"/>
        <w:bidi w:val="false"/>
        <w:spacing w:after="60" w:before="0" w:line="320"/>
        <w:jc w:val="left"/>
      </w:pPr>
      <w:r>
        <w:rPr>
          <w:rFonts w:ascii="Arial" w:cs="Arial" w:hAnsi="Arial"/>
          <w:color w:val="1A1712"/>
          <w:sz w:val="22"/>
          <w:szCs w:val="22"/>
          <w:rtl w:val="false"/>
        </w:rPr>
        <w:t xml:space="preserve">At [time], an incident occurred at [Company name]'s [place]. Emergency teams are on site, the relevant authorities are informed and working with us, and our priority is the safety of our people and the surrounding community. We are in direct contact with the families of those affected and will not release names out of respect for them. We will update at [next update].</w:t>
      </w:r>
    </w:p>
    <w:p>
      <w:pPr>
        <w:bidi w:val="false"/>
        <w:spacing w:after="120" w:before="0" w:line="320"/>
        <w:jc w:val="left"/>
      </w:pPr>
      <w:r>
        <w:rPr>
          <w:rFonts w:ascii="Arial" w:cs="Arial" w:hAnsi="Arial"/>
          <w:color w:val="6C6155"/>
          <w:sz w:val="18"/>
          <w:szCs w:val="18"/>
          <w:rtl w:val="false"/>
        </w:rPr>
        <w:t xml:space="preserve">Media contact: [Spokesperson's name], [their title] · [media email] · [media phone]</w:t>
      </w:r>
    </w:p>
    <w:p>
      <w:pPr>
        <w:bidi w:val="false"/>
        <w:spacing w:after="60" w:before="160" w:line="320"/>
        <w:jc w:val="left"/>
      </w:pPr>
      <w:r>
        <w:rPr>
          <w:rFonts w:ascii="Arial" w:cs="Arial" w:hAnsi="Arial"/>
          <w:b/>
          <w:bCs/>
          <w:color w:val="A43F17"/>
          <w:sz w:val="24"/>
          <w:szCs w:val="24"/>
          <w:rtl w:val="false"/>
        </w:rPr>
        <w:t xml:space="preserve">Next update</w:t>
      </w:r>
    </w:p>
    <w:p>
      <w:pPr>
        <w:bidi w:val="false"/>
        <w:spacing w:after="120" w:before="0" w:line="320"/>
        <w:jc w:val="left"/>
      </w:pPr>
      <w:r>
        <w:rPr>
          <w:rFonts w:ascii="Arial" w:cs="Arial" w:hAnsi="Arial"/>
          <w:color w:val="1A1712"/>
          <w:sz w:val="22"/>
          <w:szCs w:val="22"/>
          <w:rtl w:val="false"/>
        </w:rPr>
        <w:t xml:space="preserve">The current state of the site; the condition of those injured, without names; any effect on service or the surroundings; the start of the investigation.</w:t>
      </w:r>
    </w:p>
    <w:p>
      <w:pPr>
        <w:bidi w:val="false"/>
        <w:spacing w:after="60" w:before="160" w:line="320"/>
        <w:jc w:val="left"/>
      </w:pPr>
      <w:r>
        <w:rPr>
          <w:rFonts w:ascii="Arial" w:cs="Arial" w:hAnsi="Arial"/>
          <w:b/>
          <w:bCs/>
          <w:color w:val="A43F17"/>
          <w:sz w:val="24"/>
          <w:szCs w:val="24"/>
          <w:rtl w:val="false"/>
        </w:rPr>
        <w:t xml:space="preserve">Internal message to employees</w:t>
      </w:r>
    </w:p>
    <w:p>
      <w:pPr>
        <w:bidi w:val="false"/>
        <w:spacing w:after="120" w:before="0" w:line="320"/>
        <w:jc w:val="left"/>
      </w:pPr>
      <w:r>
        <w:rPr>
          <w:rFonts w:ascii="Arial" w:cs="Arial" w:hAnsi="Arial"/>
          <w:color w:val="1A1712"/>
          <w:sz w:val="22"/>
          <w:szCs w:val="22"/>
          <w:rtl w:val="false"/>
        </w:rPr>
        <w:t xml:space="preserve">There has been an incident at [place] and emergency teams are handling it. Your safety comes first: follow the safety officers' instructions and do not share photos or videos from the site.</w:t>
      </w:r>
    </w:p>
    <w:p>
      <w:pPr>
        <w:bidi w:val="false"/>
        <w:spacing w:after="60" w:before="160" w:line="320"/>
        <w:jc w:val="left"/>
      </w:pPr>
      <w:r>
        <w:rPr>
          <w:rFonts w:ascii="Arial" w:cs="Arial" w:hAnsi="Arial"/>
          <w:b/>
          <w:bCs/>
          <w:color w:val="A43F17"/>
          <w:sz w:val="24"/>
          <w:szCs w:val="24"/>
          <w:rtl w:val="false"/>
        </w:rPr>
        <w:t xml:space="preserve">Avoid</w:t>
      </w:r>
    </w:p>
    <w:p>
      <w:pPr>
        <w:bidi w:val="false"/>
        <w:spacing w:after="60" w:before="0" w:line="320"/>
        <w:ind w:left="280"/>
        <w:jc w:val="left"/>
      </w:pPr>
      <w:r>
        <w:rPr>
          <w:rFonts w:ascii="Arial" w:cs="Arial" w:hAnsi="Arial"/>
          <w:color w:val="F2A93B"/>
          <w:sz w:val="16"/>
          <w:szCs w:val="16"/>
          <w:rtl w:val="false"/>
        </w:rPr>
        <w:t xml:space="preserve">◆  </w:t>
      </w:r>
      <w:r>
        <w:rPr>
          <w:rFonts w:ascii="Arial" w:cs="Arial" w:hAnsi="Arial"/>
          <w:color w:val="1A1712"/>
          <w:sz w:val="22"/>
          <w:szCs w:val="22"/>
          <w:rtl w:val="false"/>
        </w:rPr>
        <w:t xml:space="preserve">Guessing the cause</w:t>
      </w:r>
    </w:p>
    <w:p>
      <w:pPr>
        <w:bidi w:val="false"/>
        <w:spacing w:after="60" w:before="0" w:line="320"/>
        <w:ind w:left="280"/>
        <w:jc w:val="left"/>
      </w:pPr>
      <w:r>
        <w:rPr>
          <w:rFonts w:ascii="Arial" w:cs="Arial" w:hAnsi="Arial"/>
          <w:color w:val="F2A93B"/>
          <w:sz w:val="16"/>
          <w:szCs w:val="16"/>
          <w:rtl w:val="false"/>
        </w:rPr>
        <w:t xml:space="preserve">◆  </w:t>
      </w:r>
      <w:r>
        <w:rPr>
          <w:rFonts w:ascii="Arial" w:cs="Arial" w:hAnsi="Arial"/>
          <w:color w:val="1A1712"/>
          <w:sz w:val="22"/>
          <w:szCs w:val="22"/>
          <w:rtl w:val="false"/>
        </w:rPr>
        <w:t xml:space="preserve">Unconfirmed numbers</w:t>
      </w:r>
    </w:p>
    <w:p>
      <w:pPr>
        <w:bidi w:val="false"/>
        <w:spacing w:after="60" w:before="0" w:line="320"/>
        <w:ind w:left="280"/>
        <w:jc w:val="left"/>
      </w:pPr>
      <w:r>
        <w:rPr>
          <w:rFonts w:ascii="Arial" w:cs="Arial" w:hAnsi="Arial"/>
          <w:color w:val="F2A93B"/>
          <w:sz w:val="16"/>
          <w:szCs w:val="16"/>
          <w:rtl w:val="false"/>
        </w:rPr>
        <w:t xml:space="preserve">◆  </w:t>
      </w:r>
      <w:r>
        <w:rPr>
          <w:rFonts w:ascii="Arial" w:cs="Arial" w:hAnsi="Arial"/>
          <w:color w:val="1A1712"/>
          <w:sz w:val="22"/>
          <w:szCs w:val="22"/>
          <w:rtl w:val="false"/>
        </w:rPr>
        <w:t xml:space="preserve">Playing the incident down or up</w:t>
      </w:r>
    </w:p>
    <w:p>
      <w:pPr>
        <w:keepNext/>
        <w:pBdr>
          <w:bottom w:val="single" w:color="1A1712" w:sz="6" w:space="4"/>
        </w:pBdr>
        <w:bidi w:val="false"/>
        <w:spacing w:after="140" w:before="360"/>
        <w:jc w:val="left"/>
      </w:pPr>
      <w:r>
        <w:rPr>
          <w:rFonts w:ascii="Arial" w:cs="Arial" w:hAnsi="Arial"/>
          <w:b/>
          <w:bCs/>
          <w:color w:val="1A1712"/>
          <w:sz w:val="30"/>
          <w:szCs w:val="30"/>
          <w:rtl w:val="false"/>
        </w:rPr>
        <w:t xml:space="preserve">3. Product recall or quality issue</w:t>
      </w:r>
    </w:p>
    <w:p>
      <w:pPr>
        <w:bidi w:val="false"/>
        <w:spacing w:after="60" w:before="160" w:line="320"/>
        <w:jc w:val="left"/>
      </w:pPr>
      <w:r>
        <w:rPr>
          <w:rFonts w:ascii="Arial" w:cs="Arial" w:hAnsi="Arial"/>
          <w:b/>
          <w:bCs/>
          <w:color w:val="A43F17"/>
          <w:sz w:val="24"/>
          <w:szCs w:val="24"/>
          <w:rtl w:val="false"/>
        </w:rPr>
        <w:t xml:space="preserve">When to use it</w:t>
      </w:r>
    </w:p>
    <w:p>
      <w:pPr>
        <w:bidi w:val="false"/>
        <w:spacing w:after="120" w:before="0" w:line="320"/>
        <w:jc w:val="left"/>
      </w:pPr>
      <w:r>
        <w:rPr>
          <w:rFonts w:ascii="Arial" w:cs="Arial" w:hAnsi="Arial"/>
          <w:color w:val="1A1712"/>
          <w:sz w:val="22"/>
          <w:szCs w:val="22"/>
          <w:rtl w:val="false"/>
        </w:rPr>
        <w:t xml:space="preserve">When a fault in a product or batch could affect consumer safety or what they receive.</w:t>
      </w:r>
    </w:p>
    <w:p>
      <w:pPr>
        <w:bidi w:val="false"/>
        <w:spacing w:after="60" w:before="160" w:line="320"/>
        <w:jc w:val="left"/>
      </w:pPr>
      <w:r>
        <w:rPr>
          <w:rFonts w:ascii="Arial" w:cs="Arial" w:hAnsi="Arial"/>
          <w:b/>
          <w:bCs/>
          <w:color w:val="A43F17"/>
          <w:sz w:val="24"/>
          <w:szCs w:val="24"/>
          <w:rtl w:val="false"/>
        </w:rPr>
        <w:t xml:space="preserve">Holding statement (first hour)</w:t>
      </w:r>
    </w:p>
    <w:p>
      <w:pPr>
        <w:pBdr>
          <w:left w:val="single" w:color="F2A93B" w:sz="18" w:space="8"/>
        </w:pBdr>
        <w:shd w:fill="FBF6EC" w:color="auto" w:val="clear"/>
        <w:bidi w:val="false"/>
        <w:spacing w:after="60" w:before="0" w:line="320"/>
        <w:jc w:val="left"/>
      </w:pPr>
      <w:r>
        <w:rPr>
          <w:rFonts w:ascii="Arial" w:cs="Arial" w:hAnsi="Arial"/>
          <w:color w:val="1A1712"/>
          <w:sz w:val="22"/>
          <w:szCs w:val="22"/>
          <w:rtl w:val="false"/>
        </w:rPr>
        <w:t xml:space="preserve">[Company name] is withdrawing [product and batch] from the market as a precaution, after finding [brief description of the issue]. We are working with [regulator] on this. Anyone who bought the product should stop using it and contact us at [channel] for a full refund. We apologise for the inconvenience and will update at [next update].</w:t>
      </w:r>
    </w:p>
    <w:p>
      <w:pPr>
        <w:bidi w:val="false"/>
        <w:spacing w:after="120" w:before="0" w:line="320"/>
        <w:jc w:val="left"/>
      </w:pPr>
      <w:r>
        <w:rPr>
          <w:rFonts w:ascii="Arial" w:cs="Arial" w:hAnsi="Arial"/>
          <w:color w:val="6C6155"/>
          <w:sz w:val="18"/>
          <w:szCs w:val="18"/>
          <w:rtl w:val="false"/>
        </w:rPr>
        <w:t xml:space="preserve">Media contact: [Spokesperson's name], [their title] · [media email] · [media phone]</w:t>
      </w:r>
    </w:p>
    <w:p>
      <w:pPr>
        <w:bidi w:val="false"/>
        <w:spacing w:after="60" w:before="160" w:line="320"/>
        <w:jc w:val="left"/>
      </w:pPr>
      <w:r>
        <w:rPr>
          <w:rFonts w:ascii="Arial" w:cs="Arial" w:hAnsi="Arial"/>
          <w:b/>
          <w:bCs/>
          <w:color w:val="A43F17"/>
          <w:sz w:val="24"/>
          <w:szCs w:val="24"/>
          <w:rtl w:val="false"/>
        </w:rPr>
        <w:t xml:space="preserve">Next update</w:t>
      </w:r>
    </w:p>
    <w:p>
      <w:pPr>
        <w:bidi w:val="false"/>
        <w:spacing w:after="120" w:before="0" w:line="320"/>
        <w:jc w:val="left"/>
      </w:pPr>
      <w:r>
        <w:rPr>
          <w:rFonts w:ascii="Arial" w:cs="Arial" w:hAnsi="Arial"/>
          <w:color w:val="1A1712"/>
          <w:sz w:val="22"/>
          <w:szCs w:val="22"/>
          <w:rtl w:val="false"/>
        </w:rPr>
        <w:t xml:space="preserve">How to identify the affected batches; how to get a refund or replacement; what the company is doing to prevent a repeat.</w:t>
      </w:r>
    </w:p>
    <w:p>
      <w:pPr>
        <w:bidi w:val="false"/>
        <w:spacing w:after="60" w:before="160" w:line="320"/>
        <w:jc w:val="left"/>
      </w:pPr>
      <w:r>
        <w:rPr>
          <w:rFonts w:ascii="Arial" w:cs="Arial" w:hAnsi="Arial"/>
          <w:b/>
          <w:bCs/>
          <w:color w:val="A43F17"/>
          <w:sz w:val="24"/>
          <w:szCs w:val="24"/>
          <w:rtl w:val="false"/>
        </w:rPr>
        <w:t xml:space="preserve">Internal message to employees</w:t>
      </w:r>
    </w:p>
    <w:p>
      <w:pPr>
        <w:bidi w:val="false"/>
        <w:spacing w:after="120" w:before="0" w:line="320"/>
        <w:jc w:val="left"/>
      </w:pPr>
      <w:r>
        <w:rPr>
          <w:rFonts w:ascii="Arial" w:cs="Arial" w:hAnsi="Arial"/>
          <w:color w:val="1A1712"/>
          <w:sz w:val="22"/>
          <w:szCs w:val="22"/>
          <w:rtl w:val="false"/>
        </w:rPr>
        <w:t xml:space="preserve">We are recalling [product] as a precaution. If a customer asks, refer them to [channel] and do not offer explanations of your own.</w:t>
      </w:r>
    </w:p>
    <w:p>
      <w:pPr>
        <w:bidi w:val="false"/>
        <w:spacing w:after="60" w:before="160" w:line="320"/>
        <w:jc w:val="left"/>
      </w:pPr>
      <w:r>
        <w:rPr>
          <w:rFonts w:ascii="Arial" w:cs="Arial" w:hAnsi="Arial"/>
          <w:b/>
          <w:bCs/>
          <w:color w:val="A43F17"/>
          <w:sz w:val="24"/>
          <w:szCs w:val="24"/>
          <w:rtl w:val="false"/>
        </w:rPr>
        <w:t xml:space="preserve">Avoid</w:t>
      </w:r>
    </w:p>
    <w:p>
      <w:pPr>
        <w:bidi w:val="false"/>
        <w:spacing w:after="60" w:before="0" w:line="320"/>
        <w:ind w:left="280"/>
        <w:jc w:val="left"/>
      </w:pPr>
      <w:r>
        <w:rPr>
          <w:rFonts w:ascii="Arial" w:cs="Arial" w:hAnsi="Arial"/>
          <w:color w:val="F2A93B"/>
          <w:sz w:val="16"/>
          <w:szCs w:val="16"/>
          <w:rtl w:val="false"/>
        </w:rPr>
        <w:t xml:space="preserve">◆  </w:t>
      </w:r>
      <w:r>
        <w:rPr>
          <w:rFonts w:ascii="Arial" w:cs="Arial" w:hAnsi="Arial"/>
          <w:color w:val="1A1712"/>
          <w:sz w:val="22"/>
          <w:szCs w:val="22"/>
          <w:rtl w:val="false"/>
        </w:rPr>
        <w:t xml:space="preserve">Calling the issue minor before test results</w:t>
      </w:r>
    </w:p>
    <w:p>
      <w:pPr>
        <w:bidi w:val="false"/>
        <w:spacing w:after="60" w:before="0" w:line="320"/>
        <w:ind w:left="280"/>
        <w:jc w:val="left"/>
      </w:pPr>
      <w:r>
        <w:rPr>
          <w:rFonts w:ascii="Arial" w:cs="Arial" w:hAnsi="Arial"/>
          <w:color w:val="F2A93B"/>
          <w:sz w:val="16"/>
          <w:szCs w:val="16"/>
          <w:rtl w:val="false"/>
        </w:rPr>
        <w:t xml:space="preserve">◆  </w:t>
      </w:r>
      <w:r>
        <w:rPr>
          <w:rFonts w:ascii="Arial" w:cs="Arial" w:hAnsi="Arial"/>
          <w:color w:val="1A1712"/>
          <w:sz w:val="22"/>
          <w:szCs w:val="22"/>
          <w:rtl w:val="false"/>
        </w:rPr>
        <w:t xml:space="preserve">Blaming the supplier publicly</w:t>
      </w:r>
    </w:p>
    <w:p>
      <w:pPr>
        <w:bidi w:val="false"/>
        <w:spacing w:after="60" w:before="0" w:line="320"/>
        <w:ind w:left="280"/>
        <w:jc w:val="left"/>
      </w:pPr>
      <w:r>
        <w:rPr>
          <w:rFonts w:ascii="Arial" w:cs="Arial" w:hAnsi="Arial"/>
          <w:color w:val="F2A93B"/>
          <w:sz w:val="16"/>
          <w:szCs w:val="16"/>
          <w:rtl w:val="false"/>
        </w:rPr>
        <w:t xml:space="preserve">◆  </w:t>
      </w:r>
      <w:r>
        <w:rPr>
          <w:rFonts w:ascii="Arial" w:cs="Arial" w:hAnsi="Arial"/>
          <w:color w:val="1A1712"/>
          <w:sz w:val="22"/>
          <w:szCs w:val="22"/>
          <w:rtl w:val="false"/>
        </w:rPr>
        <w:t xml:space="preserve">Waiting for every fact before announcing the recall</w:t>
      </w:r>
    </w:p>
    <w:p>
      <w:pPr>
        <w:keepNext/>
        <w:pBdr>
          <w:bottom w:val="single" w:color="1A1712" w:sz="6" w:space="4"/>
        </w:pBdr>
        <w:bidi w:val="false"/>
        <w:spacing w:after="140" w:before="360"/>
        <w:jc w:val="left"/>
      </w:pPr>
      <w:r>
        <w:rPr>
          <w:rFonts w:ascii="Arial" w:cs="Arial" w:hAnsi="Arial"/>
          <w:b/>
          <w:bCs/>
          <w:color w:val="1A1712"/>
          <w:sz w:val="30"/>
          <w:szCs w:val="30"/>
          <w:rtl w:val="false"/>
        </w:rPr>
        <w:t xml:space="preserve">4. Rumour or misinformation</w:t>
      </w:r>
    </w:p>
    <w:p>
      <w:pPr>
        <w:bidi w:val="false"/>
        <w:spacing w:after="60" w:before="160" w:line="320"/>
        <w:jc w:val="left"/>
      </w:pPr>
      <w:r>
        <w:rPr>
          <w:rFonts w:ascii="Arial" w:cs="Arial" w:hAnsi="Arial"/>
          <w:b/>
          <w:bCs/>
          <w:color w:val="A43F17"/>
          <w:sz w:val="24"/>
          <w:szCs w:val="24"/>
          <w:rtl w:val="false"/>
        </w:rPr>
        <w:t xml:space="preserve">When to use it</w:t>
      </w:r>
    </w:p>
    <w:p>
      <w:pPr>
        <w:bidi w:val="false"/>
        <w:spacing w:after="120" w:before="0" w:line="320"/>
        <w:jc w:val="left"/>
      </w:pPr>
      <w:r>
        <w:rPr>
          <w:rFonts w:ascii="Arial" w:cs="Arial" w:hAnsi="Arial"/>
          <w:color w:val="1A1712"/>
          <w:sz w:val="22"/>
          <w:szCs w:val="22"/>
          <w:rtl w:val="false"/>
        </w:rPr>
        <w:t xml:space="preserve">When a false claim about the company spreads online and people or journalists start asking about it.</w:t>
      </w:r>
    </w:p>
    <w:p>
      <w:pPr>
        <w:bidi w:val="false"/>
        <w:spacing w:after="60" w:before="160" w:line="320"/>
        <w:jc w:val="left"/>
      </w:pPr>
      <w:r>
        <w:rPr>
          <w:rFonts w:ascii="Arial" w:cs="Arial" w:hAnsi="Arial"/>
          <w:b/>
          <w:bCs/>
          <w:color w:val="A43F17"/>
          <w:sz w:val="24"/>
          <w:szCs w:val="24"/>
          <w:rtl w:val="false"/>
        </w:rPr>
        <w:t xml:space="preserve">Holding statement (first hour)</w:t>
      </w:r>
    </w:p>
    <w:p>
      <w:pPr>
        <w:pBdr>
          <w:left w:val="single" w:color="F2A93B" w:sz="18" w:space="8"/>
        </w:pBdr>
        <w:shd w:fill="FBF6EC" w:color="auto" w:val="clear"/>
        <w:bidi w:val="false"/>
        <w:spacing w:after="60" w:before="0" w:line="320"/>
        <w:jc w:val="left"/>
      </w:pPr>
      <w:r>
        <w:rPr>
          <w:rFonts w:ascii="Arial" w:cs="Arial" w:hAnsi="Arial"/>
          <w:color w:val="1A1712"/>
          <w:sz w:val="22"/>
          <w:szCs w:val="22"/>
          <w:rtl w:val="false"/>
        </w:rPr>
        <w:t xml:space="preserve">[Company name] is aware of what is being shared about [topic] and confirms that [the fact, in one sentence]. Official information about the company is published only on [official website] and its verified accounts; please do not share what comes from other sources.</w:t>
      </w:r>
    </w:p>
    <w:p>
      <w:pPr>
        <w:bidi w:val="false"/>
        <w:spacing w:after="120" w:before="0" w:line="320"/>
        <w:jc w:val="left"/>
      </w:pPr>
      <w:r>
        <w:rPr>
          <w:rFonts w:ascii="Arial" w:cs="Arial" w:hAnsi="Arial"/>
          <w:color w:val="6C6155"/>
          <w:sz w:val="18"/>
          <w:szCs w:val="18"/>
          <w:rtl w:val="false"/>
        </w:rPr>
        <w:t xml:space="preserve">Media contact: [Spokesperson's name], [their title] · [media email] · [media phone]</w:t>
      </w:r>
    </w:p>
    <w:p>
      <w:pPr>
        <w:bidi w:val="false"/>
        <w:spacing w:after="60" w:before="160" w:line="320"/>
        <w:jc w:val="left"/>
      </w:pPr>
      <w:r>
        <w:rPr>
          <w:rFonts w:ascii="Arial" w:cs="Arial" w:hAnsi="Arial"/>
          <w:b/>
          <w:bCs/>
          <w:color w:val="A43F17"/>
          <w:sz w:val="24"/>
          <w:szCs w:val="24"/>
          <w:rtl w:val="false"/>
        </w:rPr>
        <w:t xml:space="preserve">Next update</w:t>
      </w:r>
    </w:p>
    <w:p>
      <w:pPr>
        <w:bidi w:val="false"/>
        <w:spacing w:after="120" w:before="0" w:line="320"/>
        <w:jc w:val="left"/>
      </w:pPr>
      <w:r>
        <w:rPr>
          <w:rFonts w:ascii="Arial" w:cs="Arial" w:hAnsi="Arial"/>
          <w:color w:val="1A1712"/>
          <w:sz w:val="22"/>
          <w:szCs w:val="22"/>
          <w:rtl w:val="false"/>
        </w:rPr>
        <w:t xml:space="preserve">Evidence for the fact if there is any (a document, a figure, a statement from an official body), then stop replying so the rumour does not live longer.</w:t>
      </w:r>
    </w:p>
    <w:p>
      <w:pPr>
        <w:bidi w:val="false"/>
        <w:spacing w:after="60" w:before="160" w:line="320"/>
        <w:jc w:val="left"/>
      </w:pPr>
      <w:r>
        <w:rPr>
          <w:rFonts w:ascii="Arial" w:cs="Arial" w:hAnsi="Arial"/>
          <w:b/>
          <w:bCs/>
          <w:color w:val="A43F17"/>
          <w:sz w:val="24"/>
          <w:szCs w:val="24"/>
          <w:rtl w:val="false"/>
        </w:rPr>
        <w:t xml:space="preserve">Internal message to employees</w:t>
      </w:r>
    </w:p>
    <w:p>
      <w:pPr>
        <w:bidi w:val="false"/>
        <w:spacing w:after="120" w:before="0" w:line="320"/>
        <w:jc w:val="left"/>
      </w:pPr>
      <w:r>
        <w:rPr>
          <w:rFonts w:ascii="Arial" w:cs="Arial" w:hAnsi="Arial"/>
          <w:color w:val="1A1712"/>
          <w:sz w:val="22"/>
          <w:szCs w:val="22"/>
          <w:rtl w:val="false"/>
        </w:rPr>
        <w:t xml:space="preserve">A false claim about [topic] is spreading. The fact is [fact]. Do not get into arguments online, and send us any influential account sharing it.</w:t>
      </w:r>
    </w:p>
    <w:p>
      <w:pPr>
        <w:bidi w:val="false"/>
        <w:spacing w:after="60" w:before="160" w:line="320"/>
        <w:jc w:val="left"/>
      </w:pPr>
      <w:r>
        <w:rPr>
          <w:rFonts w:ascii="Arial" w:cs="Arial" w:hAnsi="Arial"/>
          <w:b/>
          <w:bCs/>
          <w:color w:val="A43F17"/>
          <w:sz w:val="24"/>
          <w:szCs w:val="24"/>
          <w:rtl w:val="false"/>
        </w:rPr>
        <w:t xml:space="preserve">Avoid</w:t>
      </w:r>
    </w:p>
    <w:p>
      <w:pPr>
        <w:bidi w:val="false"/>
        <w:spacing w:after="60" w:before="0" w:line="320"/>
        <w:ind w:left="280"/>
        <w:jc w:val="left"/>
      </w:pPr>
      <w:r>
        <w:rPr>
          <w:rFonts w:ascii="Arial" w:cs="Arial" w:hAnsi="Arial"/>
          <w:color w:val="F2A93B"/>
          <w:sz w:val="16"/>
          <w:szCs w:val="16"/>
          <w:rtl w:val="false"/>
        </w:rPr>
        <w:t xml:space="preserve">◆  </w:t>
      </w:r>
      <w:r>
        <w:rPr>
          <w:rFonts w:ascii="Arial" w:cs="Arial" w:hAnsi="Arial"/>
          <w:color w:val="1A1712"/>
          <w:sz w:val="22"/>
          <w:szCs w:val="22"/>
          <w:rtl w:val="false"/>
        </w:rPr>
        <w:t xml:space="preserve">Repeating the rumour in the headline</w:t>
      </w:r>
    </w:p>
    <w:p>
      <w:pPr>
        <w:bidi w:val="false"/>
        <w:spacing w:after="60" w:before="0" w:line="320"/>
        <w:ind w:left="280"/>
        <w:jc w:val="left"/>
      </w:pPr>
      <w:r>
        <w:rPr>
          <w:rFonts w:ascii="Arial" w:cs="Arial" w:hAnsi="Arial"/>
          <w:color w:val="F2A93B"/>
          <w:sz w:val="16"/>
          <w:szCs w:val="16"/>
          <w:rtl w:val="false"/>
        </w:rPr>
        <w:t xml:space="preserve">◆  </w:t>
      </w:r>
      <w:r>
        <w:rPr>
          <w:rFonts w:ascii="Arial" w:cs="Arial" w:hAnsi="Arial"/>
          <w:color w:val="1A1712"/>
          <w:sz w:val="22"/>
          <w:szCs w:val="22"/>
          <w:rtl w:val="false"/>
        </w:rPr>
        <w:t xml:space="preserve">Replying to every account one by one</w:t>
      </w:r>
    </w:p>
    <w:p>
      <w:pPr>
        <w:bidi w:val="false"/>
        <w:spacing w:after="60" w:before="0" w:line="320"/>
        <w:ind w:left="280"/>
        <w:jc w:val="left"/>
      </w:pPr>
      <w:r>
        <w:rPr>
          <w:rFonts w:ascii="Arial" w:cs="Arial" w:hAnsi="Arial"/>
          <w:color w:val="F2A93B"/>
          <w:sz w:val="16"/>
          <w:szCs w:val="16"/>
          <w:rtl w:val="false"/>
        </w:rPr>
        <w:t xml:space="preserve">◆  </w:t>
      </w:r>
      <w:r>
        <w:rPr>
          <w:rFonts w:ascii="Arial" w:cs="Arial" w:hAnsi="Arial"/>
          <w:color w:val="1A1712"/>
          <w:sz w:val="22"/>
          <w:szCs w:val="22"/>
          <w:rtl w:val="false"/>
        </w:rPr>
        <w:t xml:space="preserve">Threatening legal action in the first statement</w:t>
      </w:r>
    </w:p>
    <w:p>
      <w:pPr>
        <w:keepNext/>
        <w:pBdr>
          <w:bottom w:val="single" w:color="1A1712" w:sz="6" w:space="4"/>
        </w:pBdr>
        <w:bidi w:val="false"/>
        <w:spacing w:after="140" w:before="360"/>
        <w:jc w:val="left"/>
      </w:pPr>
      <w:r>
        <w:rPr>
          <w:rFonts w:ascii="Arial" w:cs="Arial" w:hAnsi="Arial"/>
          <w:b/>
          <w:bCs/>
          <w:color w:val="1A1712"/>
          <w:sz w:val="30"/>
          <w:szCs w:val="30"/>
          <w:rtl w:val="false"/>
        </w:rPr>
        <w:t xml:space="preserve">5. Service outage</w:t>
      </w:r>
    </w:p>
    <w:p>
      <w:pPr>
        <w:bidi w:val="false"/>
        <w:spacing w:after="60" w:before="160" w:line="320"/>
        <w:jc w:val="left"/>
      </w:pPr>
      <w:r>
        <w:rPr>
          <w:rFonts w:ascii="Arial" w:cs="Arial" w:hAnsi="Arial"/>
          <w:b/>
          <w:bCs/>
          <w:color w:val="A43F17"/>
          <w:sz w:val="24"/>
          <w:szCs w:val="24"/>
          <w:rtl w:val="false"/>
        </w:rPr>
        <w:t xml:space="preserve">When to use it</w:t>
      </w:r>
    </w:p>
    <w:p>
      <w:pPr>
        <w:bidi w:val="false"/>
        <w:spacing w:after="120" w:before="0" w:line="320"/>
        <w:jc w:val="left"/>
      </w:pPr>
      <w:r>
        <w:rPr>
          <w:rFonts w:ascii="Arial" w:cs="Arial" w:hAnsi="Arial"/>
          <w:color w:val="1A1712"/>
          <w:sz w:val="22"/>
          <w:szCs w:val="22"/>
          <w:rtl w:val="false"/>
        </w:rPr>
        <w:t xml:space="preserve">When a service, app or platform customers depend on stops, or partly fails for a noticeable time.</w:t>
      </w:r>
    </w:p>
    <w:p>
      <w:pPr>
        <w:bidi w:val="false"/>
        <w:spacing w:after="60" w:before="160" w:line="320"/>
        <w:jc w:val="left"/>
      </w:pPr>
      <w:r>
        <w:rPr>
          <w:rFonts w:ascii="Arial" w:cs="Arial" w:hAnsi="Arial"/>
          <w:b/>
          <w:bCs/>
          <w:color w:val="A43F17"/>
          <w:sz w:val="24"/>
          <w:szCs w:val="24"/>
          <w:rtl w:val="false"/>
        </w:rPr>
        <w:t xml:space="preserve">Holding statement (first hour)</w:t>
      </w:r>
    </w:p>
    <w:p>
      <w:pPr>
        <w:pBdr>
          <w:left w:val="single" w:color="F2A93B" w:sz="18" w:space="8"/>
        </w:pBdr>
        <w:shd w:fill="FBF6EC" w:color="auto" w:val="clear"/>
        <w:bidi w:val="false"/>
        <w:spacing w:after="60" w:before="0" w:line="320"/>
        <w:jc w:val="left"/>
      </w:pPr>
      <w:r>
        <w:rPr>
          <w:rFonts w:ascii="Arial" w:cs="Arial" w:hAnsi="Arial"/>
          <w:color w:val="1A1712"/>
          <w:sz w:val="22"/>
          <w:szCs w:val="22"/>
          <w:rtl w:val="false"/>
        </w:rPr>
        <w:t xml:space="preserve">Since [time], some [Company name] customers have had difficulty using [service]. Our teams are working to restore it, and we apologise for the inconvenience. Status updates are on [channel], and we will update at [next update].</w:t>
      </w:r>
    </w:p>
    <w:p>
      <w:pPr>
        <w:bidi w:val="false"/>
        <w:spacing w:after="120" w:before="0" w:line="320"/>
        <w:jc w:val="left"/>
      </w:pPr>
      <w:r>
        <w:rPr>
          <w:rFonts w:ascii="Arial" w:cs="Arial" w:hAnsi="Arial"/>
          <w:color w:val="6C6155"/>
          <w:sz w:val="18"/>
          <w:szCs w:val="18"/>
          <w:rtl w:val="false"/>
        </w:rPr>
        <w:t xml:space="preserve">Media contact: [Spokesperson's name], [their title] · [media email] · [media phone]</w:t>
      </w:r>
    </w:p>
    <w:p>
      <w:pPr>
        <w:bidi w:val="false"/>
        <w:spacing w:after="60" w:before="160" w:line="320"/>
        <w:jc w:val="left"/>
      </w:pPr>
      <w:r>
        <w:rPr>
          <w:rFonts w:ascii="Arial" w:cs="Arial" w:hAnsi="Arial"/>
          <w:b/>
          <w:bCs/>
          <w:color w:val="A43F17"/>
          <w:sz w:val="24"/>
          <w:szCs w:val="24"/>
          <w:rtl w:val="false"/>
        </w:rPr>
        <w:t xml:space="preserve">Next update</w:t>
      </w:r>
    </w:p>
    <w:p>
      <w:pPr>
        <w:bidi w:val="false"/>
        <w:spacing w:after="120" w:before="0" w:line="320"/>
        <w:jc w:val="left"/>
      </w:pPr>
      <w:r>
        <w:rPr>
          <w:rFonts w:ascii="Arial" w:cs="Arial" w:hAnsi="Arial"/>
          <w:color w:val="1A1712"/>
          <w:sz w:val="22"/>
          <w:szCs w:val="22"/>
          <w:rtl w:val="false"/>
        </w:rPr>
        <w:t xml:space="preserve">Service restored; the cause in plain words; any compensation or action customers need to take.</w:t>
      </w:r>
    </w:p>
    <w:p>
      <w:pPr>
        <w:bidi w:val="false"/>
        <w:spacing w:after="60" w:before="160" w:line="320"/>
        <w:jc w:val="left"/>
      </w:pPr>
      <w:r>
        <w:rPr>
          <w:rFonts w:ascii="Arial" w:cs="Arial" w:hAnsi="Arial"/>
          <w:b/>
          <w:bCs/>
          <w:color w:val="A43F17"/>
          <w:sz w:val="24"/>
          <w:szCs w:val="24"/>
          <w:rtl w:val="false"/>
        </w:rPr>
        <w:t xml:space="preserve">Internal message to employees</w:t>
      </w:r>
    </w:p>
    <w:p>
      <w:pPr>
        <w:bidi w:val="false"/>
        <w:spacing w:after="120" w:before="0" w:line="320"/>
        <w:jc w:val="left"/>
      </w:pPr>
      <w:r>
        <w:rPr>
          <w:rFonts w:ascii="Arial" w:cs="Arial" w:hAnsi="Arial"/>
          <w:color w:val="1A1712"/>
          <w:sz w:val="22"/>
          <w:szCs w:val="22"/>
          <w:rtl w:val="false"/>
        </w:rPr>
        <w:t xml:space="preserve">[Service] has been down since [time]. If a customer asks, tell them the teams are restoring it and refer them to [channel].</w:t>
      </w:r>
    </w:p>
    <w:p>
      <w:pPr>
        <w:bidi w:val="false"/>
        <w:spacing w:after="60" w:before="160" w:line="320"/>
        <w:jc w:val="left"/>
      </w:pPr>
      <w:r>
        <w:rPr>
          <w:rFonts w:ascii="Arial" w:cs="Arial" w:hAnsi="Arial"/>
          <w:b/>
          <w:bCs/>
          <w:color w:val="A43F17"/>
          <w:sz w:val="24"/>
          <w:szCs w:val="24"/>
          <w:rtl w:val="false"/>
        </w:rPr>
        <w:t xml:space="preserve">Avoid</w:t>
      </w:r>
    </w:p>
    <w:p>
      <w:pPr>
        <w:bidi w:val="false"/>
        <w:spacing w:after="60" w:before="0" w:line="320"/>
        <w:ind w:left="280"/>
        <w:jc w:val="left"/>
      </w:pPr>
      <w:r>
        <w:rPr>
          <w:rFonts w:ascii="Arial" w:cs="Arial" w:hAnsi="Arial"/>
          <w:color w:val="F2A93B"/>
          <w:sz w:val="16"/>
          <w:szCs w:val="16"/>
          <w:rtl w:val="false"/>
        </w:rPr>
        <w:t xml:space="preserve">◆  </w:t>
      </w:r>
      <w:r>
        <w:rPr>
          <w:rFonts w:ascii="Arial" w:cs="Arial" w:hAnsi="Arial"/>
          <w:color w:val="1A1712"/>
          <w:sz w:val="22"/>
          <w:szCs w:val="22"/>
          <w:rtl w:val="false"/>
        </w:rPr>
        <w:t xml:space="preserve">Promising a restore time you cannot guarantee</w:t>
      </w:r>
    </w:p>
    <w:p>
      <w:pPr>
        <w:bidi w:val="false"/>
        <w:spacing w:after="60" w:before="0" w:line="320"/>
        <w:ind w:left="280"/>
        <w:jc w:val="left"/>
      </w:pPr>
      <w:r>
        <w:rPr>
          <w:rFonts w:ascii="Arial" w:cs="Arial" w:hAnsi="Arial"/>
          <w:color w:val="F2A93B"/>
          <w:sz w:val="16"/>
          <w:szCs w:val="16"/>
          <w:rtl w:val="false"/>
        </w:rPr>
        <w:t xml:space="preserve">◆  </w:t>
      </w:r>
      <w:r>
        <w:rPr>
          <w:rFonts w:ascii="Arial" w:cs="Arial" w:hAnsi="Arial"/>
          <w:color w:val="1A1712"/>
          <w:sz w:val="22"/>
          <w:szCs w:val="22"/>
          <w:rtl w:val="false"/>
        </w:rPr>
        <w:t xml:space="preserve">Blaming an outside provider in the first statement</w:t>
      </w:r>
    </w:p>
    <w:p>
      <w:pPr>
        <w:bidi w:val="false"/>
        <w:spacing w:after="60" w:before="0" w:line="320"/>
        <w:ind w:left="280"/>
        <w:jc w:val="left"/>
      </w:pPr>
      <w:r>
        <w:rPr>
          <w:rFonts w:ascii="Arial" w:cs="Arial" w:hAnsi="Arial"/>
          <w:color w:val="F2A93B"/>
          <w:sz w:val="16"/>
          <w:szCs w:val="16"/>
          <w:rtl w:val="false"/>
        </w:rPr>
        <w:t xml:space="preserve">◆  </w:t>
      </w:r>
      <w:r>
        <w:rPr>
          <w:rFonts w:ascii="Arial" w:cs="Arial" w:hAnsi="Arial"/>
          <w:color w:val="1A1712"/>
          <w:sz w:val="22"/>
          <w:szCs w:val="22"/>
          <w:rtl w:val="false"/>
        </w:rPr>
        <w:t xml:space="preserve">Staying silent until it is back</w:t>
      </w:r>
    </w:p>
    <w:p>
      <w:pPr>
        <w:keepNext/>
        <w:pBdr>
          <w:bottom w:val="single" w:color="1A1712" w:sz="6" w:space="4"/>
        </w:pBdr>
        <w:bidi w:val="false"/>
        <w:spacing w:after="140" w:before="360"/>
        <w:jc w:val="left"/>
      </w:pPr>
      <w:r>
        <w:rPr>
          <w:rFonts w:ascii="Arial" w:cs="Arial" w:hAnsi="Arial"/>
          <w:b/>
          <w:bCs/>
          <w:color w:val="1A1712"/>
          <w:sz w:val="30"/>
          <w:szCs w:val="30"/>
          <w:rtl w:val="false"/>
        </w:rPr>
        <w:t xml:space="preserve">6. Offensive statement or conduct by an executive or employee</w:t>
      </w:r>
    </w:p>
    <w:p>
      <w:pPr>
        <w:bidi w:val="false"/>
        <w:spacing w:after="60" w:before="160" w:line="320"/>
        <w:jc w:val="left"/>
      </w:pPr>
      <w:r>
        <w:rPr>
          <w:rFonts w:ascii="Arial" w:cs="Arial" w:hAnsi="Arial"/>
          <w:b/>
          <w:bCs/>
          <w:color w:val="A43F17"/>
          <w:sz w:val="24"/>
          <w:szCs w:val="24"/>
          <w:rtl w:val="false"/>
        </w:rPr>
        <w:t xml:space="preserve">When to use it</w:t>
      </w:r>
    </w:p>
    <w:p>
      <w:pPr>
        <w:bidi w:val="false"/>
        <w:spacing w:after="120" w:before="0" w:line="320"/>
        <w:jc w:val="left"/>
      </w:pPr>
      <w:r>
        <w:rPr>
          <w:rFonts w:ascii="Arial" w:cs="Arial" w:hAnsi="Arial"/>
          <w:color w:val="1A1712"/>
          <w:sz w:val="22"/>
          <w:szCs w:val="22"/>
          <w:rtl w:val="false"/>
        </w:rPr>
        <w:t xml:space="preserve">When a statement or behaviour by an executive or employee that offends, or harms the company, is circulating.</w:t>
      </w:r>
    </w:p>
    <w:p>
      <w:pPr>
        <w:bidi w:val="false"/>
        <w:spacing w:after="60" w:before="160" w:line="320"/>
        <w:jc w:val="left"/>
      </w:pPr>
      <w:r>
        <w:rPr>
          <w:rFonts w:ascii="Arial" w:cs="Arial" w:hAnsi="Arial"/>
          <w:b/>
          <w:bCs/>
          <w:color w:val="A43F17"/>
          <w:sz w:val="24"/>
          <w:szCs w:val="24"/>
          <w:rtl w:val="false"/>
        </w:rPr>
        <w:t xml:space="preserve">Holding statement (first hour)</w:t>
      </w:r>
    </w:p>
    <w:p>
      <w:pPr>
        <w:pBdr>
          <w:left w:val="single" w:color="F2A93B" w:sz="18" w:space="8"/>
        </w:pBdr>
        <w:shd w:fill="FBF6EC" w:color="auto" w:val="clear"/>
        <w:bidi w:val="false"/>
        <w:spacing w:after="60" w:before="0" w:line="320"/>
        <w:jc w:val="left"/>
      </w:pPr>
      <w:r>
        <w:rPr>
          <w:rFonts w:ascii="Arial" w:cs="Arial" w:hAnsi="Arial"/>
          <w:color w:val="1A1712"/>
          <w:sz w:val="22"/>
          <w:szCs w:val="22"/>
          <w:rtl w:val="false"/>
        </w:rPr>
        <w:t xml:space="preserve">[Company name] has seen the [statement or video] attributed to [role, no name]. What it contains does not reflect the company or its values. We have begun reviewing what happened under our internal policies and will take the necessary action.</w:t>
      </w:r>
    </w:p>
    <w:p>
      <w:pPr>
        <w:bidi w:val="false"/>
        <w:spacing w:after="120" w:before="0" w:line="320"/>
        <w:jc w:val="left"/>
      </w:pPr>
      <w:r>
        <w:rPr>
          <w:rFonts w:ascii="Arial" w:cs="Arial" w:hAnsi="Arial"/>
          <w:color w:val="6C6155"/>
          <w:sz w:val="18"/>
          <w:szCs w:val="18"/>
          <w:rtl w:val="false"/>
        </w:rPr>
        <w:t xml:space="preserve">Media contact: [Spokesperson's name], [their title] · [media email] · [media phone]</w:t>
      </w:r>
    </w:p>
    <w:p>
      <w:pPr>
        <w:bidi w:val="false"/>
        <w:spacing w:after="60" w:before="160" w:line="320"/>
        <w:jc w:val="left"/>
      </w:pPr>
      <w:r>
        <w:rPr>
          <w:rFonts w:ascii="Arial" w:cs="Arial" w:hAnsi="Arial"/>
          <w:b/>
          <w:bCs/>
          <w:color w:val="A43F17"/>
          <w:sz w:val="24"/>
          <w:szCs w:val="24"/>
          <w:rtl w:val="false"/>
        </w:rPr>
        <w:t xml:space="preserve">Next update</w:t>
      </w:r>
    </w:p>
    <w:p>
      <w:pPr>
        <w:bidi w:val="false"/>
        <w:spacing w:after="120" w:before="0" w:line="320"/>
        <w:jc w:val="left"/>
      </w:pPr>
      <w:r>
        <w:rPr>
          <w:rFonts w:ascii="Arial" w:cs="Arial" w:hAnsi="Arial"/>
          <w:color w:val="1A1712"/>
          <w:sz w:val="22"/>
          <w:szCs w:val="22"/>
          <w:rtl w:val="false"/>
        </w:rPr>
        <w:t xml:space="preserve">The outcome of the review and the action taken, without personal detail; any policy change if needed.</w:t>
      </w:r>
    </w:p>
    <w:p>
      <w:pPr>
        <w:bidi w:val="false"/>
        <w:spacing w:after="60" w:before="160" w:line="320"/>
        <w:jc w:val="left"/>
      </w:pPr>
      <w:r>
        <w:rPr>
          <w:rFonts w:ascii="Arial" w:cs="Arial" w:hAnsi="Arial"/>
          <w:b/>
          <w:bCs/>
          <w:color w:val="A43F17"/>
          <w:sz w:val="24"/>
          <w:szCs w:val="24"/>
          <w:rtl w:val="false"/>
        </w:rPr>
        <w:t xml:space="preserve">Internal message to employees</w:t>
      </w:r>
    </w:p>
    <w:p>
      <w:pPr>
        <w:bidi w:val="false"/>
        <w:spacing w:after="120" w:before="0" w:line="320"/>
        <w:jc w:val="left"/>
      </w:pPr>
      <w:r>
        <w:rPr>
          <w:rFonts w:ascii="Arial" w:cs="Arial" w:hAnsi="Arial"/>
          <w:color w:val="1A1712"/>
          <w:sz w:val="22"/>
          <w:szCs w:val="22"/>
          <w:rtl w:val="false"/>
        </w:rPr>
        <w:t xml:space="preserve">You will have seen what is circulating about [topic]. The company is reviewing it under its policies. Please do not comment publicly, and respect your colleagues' privacy.</w:t>
      </w:r>
    </w:p>
    <w:p>
      <w:pPr>
        <w:bidi w:val="false"/>
        <w:spacing w:after="60" w:before="160" w:line="320"/>
        <w:jc w:val="left"/>
      </w:pPr>
      <w:r>
        <w:rPr>
          <w:rFonts w:ascii="Arial" w:cs="Arial" w:hAnsi="Arial"/>
          <w:b/>
          <w:bCs/>
          <w:color w:val="A43F17"/>
          <w:sz w:val="24"/>
          <w:szCs w:val="24"/>
          <w:rtl w:val="false"/>
        </w:rPr>
        <w:t xml:space="preserve">Avoid</w:t>
      </w:r>
    </w:p>
    <w:p>
      <w:pPr>
        <w:bidi w:val="false"/>
        <w:spacing w:after="60" w:before="0" w:line="320"/>
        <w:ind w:left="280"/>
        <w:jc w:val="left"/>
      </w:pPr>
      <w:r>
        <w:rPr>
          <w:rFonts w:ascii="Arial" w:cs="Arial" w:hAnsi="Arial"/>
          <w:color w:val="F2A93B"/>
          <w:sz w:val="16"/>
          <w:szCs w:val="16"/>
          <w:rtl w:val="false"/>
        </w:rPr>
        <w:t xml:space="preserve">◆  </w:t>
      </w:r>
      <w:r>
        <w:rPr>
          <w:rFonts w:ascii="Arial" w:cs="Arial" w:hAnsi="Arial"/>
          <w:color w:val="1A1712"/>
          <w:sz w:val="22"/>
          <w:szCs w:val="22"/>
          <w:rtl w:val="false"/>
        </w:rPr>
        <w:t xml:space="preserve">Defending the conduct before the review</w:t>
      </w:r>
    </w:p>
    <w:p>
      <w:pPr>
        <w:bidi w:val="false"/>
        <w:spacing w:after="60" w:before="0" w:line="320"/>
        <w:ind w:left="280"/>
        <w:jc w:val="left"/>
      </w:pPr>
      <w:r>
        <w:rPr>
          <w:rFonts w:ascii="Arial" w:cs="Arial" w:hAnsi="Arial"/>
          <w:color w:val="F2A93B"/>
          <w:sz w:val="16"/>
          <w:szCs w:val="16"/>
          <w:rtl w:val="false"/>
        </w:rPr>
        <w:t xml:space="preserve">◆  </w:t>
      </w:r>
      <w:r>
        <w:rPr>
          <w:rFonts w:ascii="Arial" w:cs="Arial" w:hAnsi="Arial"/>
          <w:color w:val="1A1712"/>
          <w:sz w:val="22"/>
          <w:szCs w:val="22"/>
          <w:rtl w:val="false"/>
        </w:rPr>
        <w:t xml:space="preserve">Naming and shaming the person or revealing a penalty</w:t>
      </w:r>
    </w:p>
    <w:p>
      <w:pPr>
        <w:bidi w:val="false"/>
        <w:spacing w:after="60" w:before="0" w:line="320"/>
        <w:ind w:left="280"/>
        <w:jc w:val="left"/>
      </w:pPr>
      <w:r>
        <w:rPr>
          <w:rFonts w:ascii="Arial" w:cs="Arial" w:hAnsi="Arial"/>
          <w:color w:val="F2A93B"/>
          <w:sz w:val="16"/>
          <w:szCs w:val="16"/>
          <w:rtl w:val="false"/>
        </w:rPr>
        <w:t xml:space="preserve">◆  </w:t>
      </w:r>
      <w:r>
        <w:rPr>
          <w:rFonts w:ascii="Arial" w:cs="Arial" w:hAnsi="Arial"/>
          <w:color w:val="1A1712"/>
          <w:sz w:val="22"/>
          <w:szCs w:val="22"/>
          <w:rtl w:val="false"/>
        </w:rPr>
        <w:t xml:space="preserve">Apologising before the video is verified</w:t>
      </w:r>
    </w:p>
    <w:p>
      <w:pPr>
        <w:keepNext/>
        <w:pBdr>
          <w:bottom w:val="single" w:color="1A1712" w:sz="6" w:space="4"/>
        </w:pBdr>
        <w:bidi w:val="false"/>
        <w:spacing w:after="140" w:before="360"/>
        <w:jc w:val="left"/>
      </w:pPr>
      <w:r>
        <w:rPr>
          <w:rFonts w:ascii="Arial" w:cs="Arial" w:hAnsi="Arial"/>
          <w:b/>
          <w:bCs/>
          <w:color w:val="1A1712"/>
          <w:sz w:val="30"/>
          <w:szCs w:val="30"/>
          <w:rtl w:val="false"/>
        </w:rPr>
        <w:t xml:space="preserve">7. Regulatory finding or penalty</w:t>
      </w:r>
    </w:p>
    <w:p>
      <w:pPr>
        <w:bidi w:val="false"/>
        <w:spacing w:after="60" w:before="160" w:line="320"/>
        <w:jc w:val="left"/>
      </w:pPr>
      <w:r>
        <w:rPr>
          <w:rFonts w:ascii="Arial" w:cs="Arial" w:hAnsi="Arial"/>
          <w:b/>
          <w:bCs/>
          <w:color w:val="A43F17"/>
          <w:sz w:val="24"/>
          <w:szCs w:val="24"/>
          <w:rtl w:val="false"/>
        </w:rPr>
        <w:t xml:space="preserve">When to use it</w:t>
      </w:r>
    </w:p>
    <w:p>
      <w:pPr>
        <w:bidi w:val="false"/>
        <w:spacing w:after="120" w:before="0" w:line="320"/>
        <w:jc w:val="left"/>
      </w:pPr>
      <w:r>
        <w:rPr>
          <w:rFonts w:ascii="Arial" w:cs="Arial" w:hAnsi="Arial"/>
          <w:color w:val="1A1712"/>
          <w:sz w:val="22"/>
          <w:szCs w:val="22"/>
          <w:rtl w:val="false"/>
        </w:rPr>
        <w:t xml:space="preserve">When a regulator announces a violation, fine or suspension affecting the company, or it is reported before being announced.</w:t>
      </w:r>
    </w:p>
    <w:p>
      <w:pPr>
        <w:bidi w:val="false"/>
        <w:spacing w:after="60" w:before="160" w:line="320"/>
        <w:jc w:val="left"/>
      </w:pPr>
      <w:r>
        <w:rPr>
          <w:rFonts w:ascii="Arial" w:cs="Arial" w:hAnsi="Arial"/>
          <w:b/>
          <w:bCs/>
          <w:color w:val="A43F17"/>
          <w:sz w:val="24"/>
          <w:szCs w:val="24"/>
          <w:rtl w:val="false"/>
        </w:rPr>
        <w:t xml:space="preserve">Holding statement (first hour)</w:t>
      </w:r>
    </w:p>
    <w:p>
      <w:pPr>
        <w:pBdr>
          <w:left w:val="single" w:color="F2A93B" w:sz="18" w:space="8"/>
        </w:pBdr>
        <w:shd w:fill="FBF6EC" w:color="auto" w:val="clear"/>
        <w:bidi w:val="false"/>
        <w:spacing w:after="60" w:before="0" w:line="320"/>
        <w:jc w:val="left"/>
      </w:pPr>
      <w:r>
        <w:rPr>
          <w:rFonts w:ascii="Arial" w:cs="Arial" w:hAnsi="Arial"/>
          <w:color w:val="1A1712"/>
          <w:sz w:val="22"/>
          <w:szCs w:val="22"/>
          <w:rtl w:val="false"/>
        </w:rPr>
        <w:t xml:space="preserve">[Company name] has seen the [decision] issued by [authority] and is treating it with full attention and cooperation. We are reviewing the details with the authority and will take the steps needed to comply. [If listed: We will disclose any material impact in line with Capital Market Authority rules.]</w:t>
      </w:r>
    </w:p>
    <w:p>
      <w:pPr>
        <w:bidi w:val="false"/>
        <w:spacing w:after="120" w:before="0" w:line="320"/>
        <w:jc w:val="left"/>
      </w:pPr>
      <w:r>
        <w:rPr>
          <w:rFonts w:ascii="Arial" w:cs="Arial" w:hAnsi="Arial"/>
          <w:color w:val="6C6155"/>
          <w:sz w:val="18"/>
          <w:szCs w:val="18"/>
          <w:rtl w:val="false"/>
        </w:rPr>
        <w:t xml:space="preserve">Media contact: [Spokesperson's name], [their title] · [media email] · [media phone]</w:t>
      </w:r>
    </w:p>
    <w:p>
      <w:pPr>
        <w:bidi w:val="false"/>
        <w:spacing w:after="60" w:before="160" w:line="320"/>
        <w:jc w:val="left"/>
      </w:pPr>
      <w:r>
        <w:rPr>
          <w:rFonts w:ascii="Arial" w:cs="Arial" w:hAnsi="Arial"/>
          <w:b/>
          <w:bCs/>
          <w:color w:val="A43F17"/>
          <w:sz w:val="24"/>
          <w:szCs w:val="24"/>
          <w:rtl w:val="false"/>
        </w:rPr>
        <w:t xml:space="preserve">Next update</w:t>
      </w:r>
    </w:p>
    <w:p>
      <w:pPr>
        <w:bidi w:val="false"/>
        <w:spacing w:after="120" w:before="0" w:line="320"/>
        <w:jc w:val="left"/>
      </w:pPr>
      <w:r>
        <w:rPr>
          <w:rFonts w:ascii="Arial" w:cs="Arial" w:hAnsi="Arial"/>
          <w:color w:val="1A1712"/>
          <w:sz w:val="22"/>
          <w:szCs w:val="22"/>
          <w:rtl w:val="false"/>
        </w:rPr>
        <w:t xml:space="preserve">The corrective steps and their timing; any effect on customers or operations.</w:t>
      </w:r>
    </w:p>
    <w:p>
      <w:pPr>
        <w:bidi w:val="false"/>
        <w:spacing w:after="60" w:before="160" w:line="320"/>
        <w:jc w:val="left"/>
      </w:pPr>
      <w:r>
        <w:rPr>
          <w:rFonts w:ascii="Arial" w:cs="Arial" w:hAnsi="Arial"/>
          <w:b/>
          <w:bCs/>
          <w:color w:val="A43F17"/>
          <w:sz w:val="24"/>
          <w:szCs w:val="24"/>
          <w:rtl w:val="false"/>
        </w:rPr>
        <w:t xml:space="preserve">Internal message to employees</w:t>
      </w:r>
    </w:p>
    <w:p>
      <w:pPr>
        <w:bidi w:val="false"/>
        <w:spacing w:after="120" w:before="0" w:line="320"/>
        <w:jc w:val="left"/>
      </w:pPr>
      <w:r>
        <w:rPr>
          <w:rFonts w:ascii="Arial" w:cs="Arial" w:hAnsi="Arial"/>
          <w:color w:val="1A1712"/>
          <w:sz w:val="22"/>
          <w:szCs w:val="22"/>
          <w:rtl w:val="false"/>
        </w:rPr>
        <w:t xml:space="preserve">[Authority] has issued a decision on [topic], and the company is cooperating fully. Please do not comment on it outside the company.</w:t>
      </w:r>
    </w:p>
    <w:p>
      <w:pPr>
        <w:bidi w:val="false"/>
        <w:spacing w:after="60" w:before="160" w:line="320"/>
        <w:jc w:val="left"/>
      </w:pPr>
      <w:r>
        <w:rPr>
          <w:rFonts w:ascii="Arial" w:cs="Arial" w:hAnsi="Arial"/>
          <w:b/>
          <w:bCs/>
          <w:color w:val="A43F17"/>
          <w:sz w:val="24"/>
          <w:szCs w:val="24"/>
          <w:rtl w:val="false"/>
        </w:rPr>
        <w:t xml:space="preserve">Avoid</w:t>
      </w:r>
    </w:p>
    <w:p>
      <w:pPr>
        <w:bidi w:val="false"/>
        <w:spacing w:after="60" w:before="0" w:line="320"/>
        <w:ind w:left="280"/>
        <w:jc w:val="left"/>
      </w:pPr>
      <w:r>
        <w:rPr>
          <w:rFonts w:ascii="Arial" w:cs="Arial" w:hAnsi="Arial"/>
          <w:color w:val="F2A93B"/>
          <w:sz w:val="16"/>
          <w:szCs w:val="16"/>
          <w:rtl w:val="false"/>
        </w:rPr>
        <w:t xml:space="preserve">◆  </w:t>
      </w:r>
      <w:r>
        <w:rPr>
          <w:rFonts w:ascii="Arial" w:cs="Arial" w:hAnsi="Arial"/>
          <w:color w:val="1A1712"/>
          <w:sz w:val="22"/>
          <w:szCs w:val="22"/>
          <w:rtl w:val="false"/>
        </w:rPr>
        <w:t xml:space="preserve">Disputing the regulator publicly</w:t>
      </w:r>
    </w:p>
    <w:p>
      <w:pPr>
        <w:bidi w:val="false"/>
        <w:spacing w:after="60" w:before="0" w:line="320"/>
        <w:ind w:left="280"/>
        <w:jc w:val="left"/>
      </w:pPr>
      <w:r>
        <w:rPr>
          <w:rFonts w:ascii="Arial" w:cs="Arial" w:hAnsi="Arial"/>
          <w:color w:val="F2A93B"/>
          <w:sz w:val="16"/>
          <w:szCs w:val="16"/>
          <w:rtl w:val="false"/>
        </w:rPr>
        <w:t xml:space="preserve">◆  </w:t>
      </w:r>
      <w:r>
        <w:rPr>
          <w:rFonts w:ascii="Arial" w:cs="Arial" w:hAnsi="Arial"/>
          <w:color w:val="1A1712"/>
          <w:sz w:val="22"/>
          <w:szCs w:val="22"/>
          <w:rtl w:val="false"/>
        </w:rPr>
        <w:t xml:space="preserve">Playing the decision down</w:t>
      </w:r>
    </w:p>
    <w:p>
      <w:pPr>
        <w:bidi w:val="false"/>
        <w:spacing w:after="60" w:before="0" w:line="320"/>
        <w:ind w:left="280"/>
        <w:jc w:val="left"/>
      </w:pPr>
      <w:r>
        <w:rPr>
          <w:rFonts w:ascii="Arial" w:cs="Arial" w:hAnsi="Arial"/>
          <w:color w:val="F2A93B"/>
          <w:sz w:val="16"/>
          <w:szCs w:val="16"/>
          <w:rtl w:val="false"/>
        </w:rPr>
        <w:t xml:space="preserve">◆  </w:t>
      </w:r>
      <w:r>
        <w:rPr>
          <w:rFonts w:ascii="Arial" w:cs="Arial" w:hAnsi="Arial"/>
          <w:color w:val="1A1712"/>
          <w:sz w:val="22"/>
          <w:szCs w:val="22"/>
          <w:rtl w:val="false"/>
        </w:rPr>
        <w:t xml:space="preserve">Commenting on legal detail before Legal has advised</w:t>
      </w:r>
    </w:p>
    <w:p>
      <w:pPr>
        <w:keepNext/>
        <w:pBdr>
          <w:bottom w:val="single" w:color="1A1712" w:sz="6" w:space="4"/>
        </w:pBdr>
        <w:bidi w:val="false"/>
        <w:spacing w:after="140" w:before="360"/>
        <w:jc w:val="left"/>
      </w:pPr>
      <w:r>
        <w:rPr>
          <w:rFonts w:ascii="Arial" w:cs="Arial" w:hAnsi="Arial"/>
          <w:b/>
          <w:bCs/>
          <w:color w:val="1A1712"/>
          <w:sz w:val="30"/>
          <w:szCs w:val="30"/>
          <w:rtl w:val="false"/>
        </w:rPr>
        <w:t xml:space="preserve">8. Restructuring or layoffs</w:t>
      </w:r>
    </w:p>
    <w:p>
      <w:pPr>
        <w:bidi w:val="false"/>
        <w:spacing w:after="60" w:before="160" w:line="320"/>
        <w:jc w:val="left"/>
      </w:pPr>
      <w:r>
        <w:rPr>
          <w:rFonts w:ascii="Arial" w:cs="Arial" w:hAnsi="Arial"/>
          <w:b/>
          <w:bCs/>
          <w:color w:val="A43F17"/>
          <w:sz w:val="24"/>
          <w:szCs w:val="24"/>
          <w:rtl w:val="false"/>
        </w:rPr>
        <w:t xml:space="preserve">When to use it</w:t>
      </w:r>
    </w:p>
    <w:p>
      <w:pPr>
        <w:bidi w:val="false"/>
        <w:spacing w:after="120" w:before="0" w:line="320"/>
        <w:jc w:val="left"/>
      </w:pPr>
      <w:r>
        <w:rPr>
          <w:rFonts w:ascii="Arial" w:cs="Arial" w:hAnsi="Arial"/>
          <w:color w:val="1A1712"/>
          <w:sz w:val="22"/>
          <w:szCs w:val="22"/>
          <w:rtl w:val="false"/>
        </w:rPr>
        <w:t xml:space="preserve">When announcing a restructuring that affects jobs, or when news of it leaks first.</w:t>
      </w:r>
    </w:p>
    <w:p>
      <w:pPr>
        <w:bidi w:val="false"/>
        <w:spacing w:after="60" w:before="160" w:line="320"/>
        <w:jc w:val="left"/>
      </w:pPr>
      <w:r>
        <w:rPr>
          <w:rFonts w:ascii="Arial" w:cs="Arial" w:hAnsi="Arial"/>
          <w:b/>
          <w:bCs/>
          <w:color w:val="A43F17"/>
          <w:sz w:val="24"/>
          <w:szCs w:val="24"/>
          <w:rtl w:val="false"/>
        </w:rPr>
        <w:t xml:space="preserve">Holding statement (first hour)</w:t>
      </w:r>
    </w:p>
    <w:p>
      <w:pPr>
        <w:pBdr>
          <w:left w:val="single" w:color="F2A93B" w:sz="18" w:space="8"/>
        </w:pBdr>
        <w:shd w:fill="FBF6EC" w:color="auto" w:val="clear"/>
        <w:bidi w:val="false"/>
        <w:spacing w:after="60" w:before="0" w:line="320"/>
        <w:jc w:val="left"/>
      </w:pPr>
      <w:r>
        <w:rPr>
          <w:rFonts w:ascii="Arial" w:cs="Arial" w:hAnsi="Arial"/>
          <w:color w:val="1A1712"/>
          <w:sz w:val="22"/>
          <w:szCs w:val="22"/>
          <w:rtl w:val="false"/>
        </w:rPr>
        <w:t xml:space="preserve">[Company name] is reorganising [departments or sites] as part of [the reason, in one sentence]. We informed the colleagues affected directly before any announcement and are providing [package and support], in line with the Labour Law and in coordination with the relevant authorities.</w:t>
      </w:r>
    </w:p>
    <w:p>
      <w:pPr>
        <w:bidi w:val="false"/>
        <w:spacing w:after="120" w:before="0" w:line="320"/>
        <w:jc w:val="left"/>
      </w:pPr>
      <w:r>
        <w:rPr>
          <w:rFonts w:ascii="Arial" w:cs="Arial" w:hAnsi="Arial"/>
          <w:color w:val="6C6155"/>
          <w:sz w:val="18"/>
          <w:szCs w:val="18"/>
          <w:rtl w:val="false"/>
        </w:rPr>
        <w:t xml:space="preserve">Media contact: [Spokesperson's name], [their title] · [media email] · [media phone]</w:t>
      </w:r>
    </w:p>
    <w:p>
      <w:pPr>
        <w:bidi w:val="false"/>
        <w:spacing w:after="60" w:before="160" w:line="320"/>
        <w:jc w:val="left"/>
      </w:pPr>
      <w:r>
        <w:rPr>
          <w:rFonts w:ascii="Arial" w:cs="Arial" w:hAnsi="Arial"/>
          <w:b/>
          <w:bCs/>
          <w:color w:val="A43F17"/>
          <w:sz w:val="24"/>
          <w:szCs w:val="24"/>
          <w:rtl w:val="false"/>
        </w:rPr>
        <w:t xml:space="preserve">Next update</w:t>
      </w:r>
    </w:p>
    <w:p>
      <w:pPr>
        <w:bidi w:val="false"/>
        <w:spacing w:after="120" w:before="0" w:line="320"/>
        <w:jc w:val="left"/>
      </w:pPr>
      <w:r>
        <w:rPr>
          <w:rFonts w:ascii="Arial" w:cs="Arial" w:hAnsi="Arial"/>
          <w:color w:val="1A1712"/>
          <w:sz w:val="22"/>
          <w:szCs w:val="22"/>
          <w:rtl w:val="false"/>
        </w:rPr>
        <w:t xml:space="preserve">What those affected receive; what stays the same for customers; the company's plan after the reorganisation.</w:t>
      </w:r>
    </w:p>
    <w:p>
      <w:pPr>
        <w:bidi w:val="false"/>
        <w:spacing w:after="60" w:before="160" w:line="320"/>
        <w:jc w:val="left"/>
      </w:pPr>
      <w:r>
        <w:rPr>
          <w:rFonts w:ascii="Arial" w:cs="Arial" w:hAnsi="Arial"/>
          <w:b/>
          <w:bCs/>
          <w:color w:val="A43F17"/>
          <w:sz w:val="24"/>
          <w:szCs w:val="24"/>
          <w:rtl w:val="false"/>
        </w:rPr>
        <w:t xml:space="preserve">Internal message to employees</w:t>
      </w:r>
    </w:p>
    <w:p>
      <w:pPr>
        <w:bidi w:val="false"/>
        <w:spacing w:after="120" w:before="0" w:line="320"/>
        <w:jc w:val="left"/>
      </w:pPr>
      <w:r>
        <w:rPr>
          <w:rFonts w:ascii="Arial" w:cs="Arial" w:hAnsi="Arial"/>
          <w:color w:val="1A1712"/>
          <w:sz w:val="22"/>
          <w:szCs w:val="22"/>
          <w:rtl w:val="false"/>
        </w:rPr>
        <w:t xml:space="preserve">Employees must hear it from the company first, not from the media: send the internal message and hold team meetings before any external statement.</w:t>
      </w:r>
    </w:p>
    <w:p>
      <w:pPr>
        <w:bidi w:val="false"/>
        <w:spacing w:after="60" w:before="160" w:line="320"/>
        <w:jc w:val="left"/>
      </w:pPr>
      <w:r>
        <w:rPr>
          <w:rFonts w:ascii="Arial" w:cs="Arial" w:hAnsi="Arial"/>
          <w:b/>
          <w:bCs/>
          <w:color w:val="A43F17"/>
          <w:sz w:val="24"/>
          <w:szCs w:val="24"/>
          <w:rtl w:val="false"/>
        </w:rPr>
        <w:t xml:space="preserve">Avoid</w:t>
      </w:r>
    </w:p>
    <w:p>
      <w:pPr>
        <w:bidi w:val="false"/>
        <w:spacing w:after="60" w:before="0" w:line="320"/>
        <w:ind w:left="280"/>
        <w:jc w:val="left"/>
      </w:pPr>
      <w:r>
        <w:rPr>
          <w:rFonts w:ascii="Arial" w:cs="Arial" w:hAnsi="Arial"/>
          <w:color w:val="F2A93B"/>
          <w:sz w:val="16"/>
          <w:szCs w:val="16"/>
          <w:rtl w:val="false"/>
        </w:rPr>
        <w:t xml:space="preserve">◆  </w:t>
      </w:r>
      <w:r>
        <w:rPr>
          <w:rFonts w:ascii="Arial" w:cs="Arial" w:hAnsi="Arial"/>
          <w:color w:val="1A1712"/>
          <w:sz w:val="22"/>
          <w:szCs w:val="22"/>
          <w:rtl w:val="false"/>
        </w:rPr>
        <w:t xml:space="preserve">Announcing externally before telling employees</w:t>
      </w:r>
    </w:p>
    <w:p>
      <w:pPr>
        <w:bidi w:val="false"/>
        <w:spacing w:after="60" w:before="0" w:line="320"/>
        <w:ind w:left="280"/>
        <w:jc w:val="left"/>
      </w:pPr>
      <w:r>
        <w:rPr>
          <w:rFonts w:ascii="Arial" w:cs="Arial" w:hAnsi="Arial"/>
          <w:color w:val="F2A93B"/>
          <w:sz w:val="16"/>
          <w:szCs w:val="16"/>
          <w:rtl w:val="false"/>
        </w:rPr>
        <w:t xml:space="preserve">◆  </w:t>
      </w:r>
      <w:r>
        <w:rPr>
          <w:rFonts w:ascii="Arial" w:cs="Arial" w:hAnsi="Arial"/>
          <w:color w:val="1A1712"/>
          <w:sz w:val="22"/>
          <w:szCs w:val="22"/>
          <w:rtl w:val="false"/>
        </w:rPr>
        <w:t xml:space="preserve">Cold financial language</w:t>
      </w:r>
    </w:p>
    <w:p>
      <w:pPr>
        <w:bidi w:val="false"/>
        <w:spacing w:after="60" w:before="0" w:line="320"/>
        <w:ind w:left="280"/>
        <w:jc w:val="left"/>
      </w:pPr>
      <w:r>
        <w:rPr>
          <w:rFonts w:ascii="Arial" w:cs="Arial" w:hAnsi="Arial"/>
          <w:color w:val="F2A93B"/>
          <w:sz w:val="16"/>
          <w:szCs w:val="16"/>
          <w:rtl w:val="false"/>
        </w:rPr>
        <w:t xml:space="preserve">◆  </w:t>
      </w:r>
      <w:r>
        <w:rPr>
          <w:rFonts w:ascii="Arial" w:cs="Arial" w:hAnsi="Arial"/>
          <w:color w:val="1A1712"/>
          <w:sz w:val="22"/>
          <w:szCs w:val="22"/>
          <w:rtl w:val="false"/>
        </w:rPr>
        <w:t xml:space="preserve">Figures that are not final</w:t>
      </w:r>
    </w:p>
    <w:p>
      <w:pPr>
        <w:keepNext/>
        <w:pBdr>
          <w:bottom w:val="single" w:color="1A1712" w:sz="6" w:space="4"/>
        </w:pBdr>
        <w:bidi w:val="false"/>
        <w:spacing w:after="140" w:before="360"/>
        <w:jc w:val="left"/>
      </w:pPr>
      <w:r>
        <w:rPr>
          <w:rFonts w:ascii="Arial" w:cs="Arial" w:hAnsi="Arial"/>
          <w:b/>
          <w:bCs/>
          <w:color w:val="1A1712"/>
          <w:sz w:val="30"/>
          <w:szCs w:val="30"/>
          <w:rtl w:val="false"/>
        </w:rPr>
        <w:t xml:space="preserve">9. Customer complaint going viral</w:t>
      </w:r>
    </w:p>
    <w:p>
      <w:pPr>
        <w:bidi w:val="false"/>
        <w:spacing w:after="60" w:before="160" w:line="320"/>
        <w:jc w:val="left"/>
      </w:pPr>
      <w:r>
        <w:rPr>
          <w:rFonts w:ascii="Arial" w:cs="Arial" w:hAnsi="Arial"/>
          <w:b/>
          <w:bCs/>
          <w:color w:val="A43F17"/>
          <w:sz w:val="24"/>
          <w:szCs w:val="24"/>
          <w:rtl w:val="false"/>
        </w:rPr>
        <w:t xml:space="preserve">When to use it</w:t>
      </w:r>
    </w:p>
    <w:p>
      <w:pPr>
        <w:bidi w:val="false"/>
        <w:spacing w:after="120" w:before="0" w:line="320"/>
        <w:jc w:val="left"/>
      </w:pPr>
      <w:r>
        <w:rPr>
          <w:rFonts w:ascii="Arial" w:cs="Arial" w:hAnsi="Arial"/>
          <w:color w:val="1A1712"/>
          <w:sz w:val="22"/>
          <w:szCs w:val="22"/>
          <w:rtl w:val="false"/>
        </w:rPr>
        <w:t xml:space="preserve">When a complaint or video from an angry customer spreads widely.</w:t>
      </w:r>
    </w:p>
    <w:p>
      <w:pPr>
        <w:bidi w:val="false"/>
        <w:spacing w:after="60" w:before="160" w:line="320"/>
        <w:jc w:val="left"/>
      </w:pPr>
      <w:r>
        <w:rPr>
          <w:rFonts w:ascii="Arial" w:cs="Arial" w:hAnsi="Arial"/>
          <w:b/>
          <w:bCs/>
          <w:color w:val="A43F17"/>
          <w:sz w:val="24"/>
          <w:szCs w:val="24"/>
          <w:rtl w:val="false"/>
        </w:rPr>
        <w:t xml:space="preserve">Holding statement (first hour)</w:t>
      </w:r>
    </w:p>
    <w:p>
      <w:pPr>
        <w:pBdr>
          <w:left w:val="single" w:color="F2A93B" w:sz="18" w:space="8"/>
        </w:pBdr>
        <w:shd w:fill="FBF6EC" w:color="auto" w:val="clear"/>
        <w:bidi w:val="false"/>
        <w:spacing w:after="60" w:before="0" w:line="320"/>
        <w:jc w:val="left"/>
      </w:pPr>
      <w:r>
        <w:rPr>
          <w:rFonts w:ascii="Arial" w:cs="Arial" w:hAnsi="Arial"/>
          <w:color w:val="1A1712"/>
          <w:sz w:val="22"/>
          <w:szCs w:val="22"/>
          <w:rtl w:val="false"/>
        </w:rPr>
        <w:t xml:space="preserve">Thank you to [customer] for raising this, and we are sorry for what they experienced. We have contacted them directly to resolve it and are reviewing what happened so it does not happen again.</w:t>
      </w:r>
    </w:p>
    <w:p>
      <w:pPr>
        <w:bidi w:val="false"/>
        <w:spacing w:after="120" w:before="0" w:line="320"/>
        <w:jc w:val="left"/>
      </w:pPr>
      <w:r>
        <w:rPr>
          <w:rFonts w:ascii="Arial" w:cs="Arial" w:hAnsi="Arial"/>
          <w:color w:val="6C6155"/>
          <w:sz w:val="18"/>
          <w:szCs w:val="18"/>
          <w:rtl w:val="false"/>
        </w:rPr>
        <w:t xml:space="preserve">Media contact: [Spokesperson's name], [their title] · [media email] · [media phone]</w:t>
      </w:r>
    </w:p>
    <w:p>
      <w:pPr>
        <w:bidi w:val="false"/>
        <w:spacing w:after="60" w:before="160" w:line="320"/>
        <w:jc w:val="left"/>
      </w:pPr>
      <w:r>
        <w:rPr>
          <w:rFonts w:ascii="Arial" w:cs="Arial" w:hAnsi="Arial"/>
          <w:b/>
          <w:bCs/>
          <w:color w:val="A43F17"/>
          <w:sz w:val="24"/>
          <w:szCs w:val="24"/>
          <w:rtl w:val="false"/>
        </w:rPr>
        <w:t xml:space="preserve">Next update</w:t>
      </w:r>
    </w:p>
    <w:p>
      <w:pPr>
        <w:bidi w:val="false"/>
        <w:spacing w:after="120" w:before="0" w:line="320"/>
        <w:jc w:val="left"/>
      </w:pPr>
      <w:r>
        <w:rPr>
          <w:rFonts w:ascii="Arial" w:cs="Arial" w:hAnsi="Arial"/>
          <w:color w:val="1A1712"/>
          <w:sz w:val="22"/>
          <w:szCs w:val="22"/>
          <w:rtl w:val="false"/>
        </w:rPr>
        <w:t xml:space="preserve">A short message once it is resolved, with the customer's consent and no personal detail.</w:t>
      </w:r>
    </w:p>
    <w:p>
      <w:pPr>
        <w:bidi w:val="false"/>
        <w:spacing w:after="60" w:before="160" w:line="320"/>
        <w:jc w:val="left"/>
      </w:pPr>
      <w:r>
        <w:rPr>
          <w:rFonts w:ascii="Arial" w:cs="Arial" w:hAnsi="Arial"/>
          <w:b/>
          <w:bCs/>
          <w:color w:val="A43F17"/>
          <w:sz w:val="24"/>
          <w:szCs w:val="24"/>
          <w:rtl w:val="false"/>
        </w:rPr>
        <w:t xml:space="preserve">Internal message to employees</w:t>
      </w:r>
    </w:p>
    <w:p>
      <w:pPr>
        <w:bidi w:val="false"/>
        <w:spacing w:after="120" w:before="0" w:line="320"/>
        <w:jc w:val="left"/>
      </w:pPr>
      <w:r>
        <w:rPr>
          <w:rFonts w:ascii="Arial" w:cs="Arial" w:hAnsi="Arial"/>
          <w:color w:val="1A1712"/>
          <w:sz w:val="22"/>
          <w:szCs w:val="22"/>
          <w:rtl w:val="false"/>
        </w:rPr>
        <w:t xml:space="preserve">A complaint about [topic] is spreading. Customer service is in touch with the customer. Do not reply to it from personal accounts.</w:t>
      </w:r>
    </w:p>
    <w:p>
      <w:pPr>
        <w:bidi w:val="false"/>
        <w:spacing w:after="60" w:before="160" w:line="320"/>
        <w:jc w:val="left"/>
      </w:pPr>
      <w:r>
        <w:rPr>
          <w:rFonts w:ascii="Arial" w:cs="Arial" w:hAnsi="Arial"/>
          <w:b/>
          <w:bCs/>
          <w:color w:val="A43F17"/>
          <w:sz w:val="24"/>
          <w:szCs w:val="24"/>
          <w:rtl w:val="false"/>
        </w:rPr>
        <w:t xml:space="preserve">Avoid</w:t>
      </w:r>
    </w:p>
    <w:p>
      <w:pPr>
        <w:bidi w:val="false"/>
        <w:spacing w:after="60" w:before="0" w:line="320"/>
        <w:ind w:left="280"/>
        <w:jc w:val="left"/>
      </w:pPr>
      <w:r>
        <w:rPr>
          <w:rFonts w:ascii="Arial" w:cs="Arial" w:hAnsi="Arial"/>
          <w:color w:val="F2A93B"/>
          <w:sz w:val="16"/>
          <w:szCs w:val="16"/>
          <w:rtl w:val="false"/>
        </w:rPr>
        <w:t xml:space="preserve">◆  </w:t>
      </w:r>
      <w:r>
        <w:rPr>
          <w:rFonts w:ascii="Arial" w:cs="Arial" w:hAnsi="Arial"/>
          <w:color w:val="1A1712"/>
          <w:sz w:val="22"/>
          <w:szCs w:val="22"/>
          <w:rtl w:val="false"/>
        </w:rPr>
        <w:t xml:space="preserve">Arguing with the customer in public</w:t>
      </w:r>
    </w:p>
    <w:p>
      <w:pPr>
        <w:bidi w:val="false"/>
        <w:spacing w:after="60" w:before="0" w:line="320"/>
        <w:ind w:left="280"/>
        <w:jc w:val="left"/>
      </w:pPr>
      <w:r>
        <w:rPr>
          <w:rFonts w:ascii="Arial" w:cs="Arial" w:hAnsi="Arial"/>
          <w:color w:val="F2A93B"/>
          <w:sz w:val="16"/>
          <w:szCs w:val="16"/>
          <w:rtl w:val="false"/>
        </w:rPr>
        <w:t xml:space="preserve">◆  </w:t>
      </w:r>
      <w:r>
        <w:rPr>
          <w:rFonts w:ascii="Arial" w:cs="Arial" w:hAnsi="Arial"/>
          <w:color w:val="1A1712"/>
          <w:sz w:val="22"/>
          <w:szCs w:val="22"/>
          <w:rtl w:val="false"/>
        </w:rPr>
        <w:t xml:space="preserve">Revealing the customer's information to defend the company</w:t>
      </w:r>
    </w:p>
    <w:p>
      <w:pPr>
        <w:bidi w:val="false"/>
        <w:spacing w:after="60" w:before="0" w:line="320"/>
        <w:ind w:left="280"/>
        <w:jc w:val="left"/>
      </w:pPr>
      <w:r>
        <w:rPr>
          <w:rFonts w:ascii="Arial" w:cs="Arial" w:hAnsi="Arial"/>
          <w:color w:val="F2A93B"/>
          <w:sz w:val="16"/>
          <w:szCs w:val="16"/>
          <w:rtl w:val="false"/>
        </w:rPr>
        <w:t xml:space="preserve">◆  </w:t>
      </w:r>
      <w:r>
        <w:rPr>
          <w:rFonts w:ascii="Arial" w:cs="Arial" w:hAnsi="Arial"/>
          <w:color w:val="1A1712"/>
          <w:sz w:val="22"/>
          <w:szCs w:val="22"/>
          <w:rtl w:val="false"/>
        </w:rPr>
        <w:t xml:space="preserve">Repeated canned replies</w:t>
      </w:r>
    </w:p>
    <w:p>
      <w:pPr>
        <w:keepNext/>
        <w:pBdr>
          <w:bottom w:val="single" w:color="1A1712" w:sz="6" w:space="4"/>
        </w:pBdr>
        <w:bidi w:val="false"/>
        <w:spacing w:after="140" w:before="360"/>
        <w:jc w:val="left"/>
      </w:pPr>
      <w:r>
        <w:rPr>
          <w:rFonts w:ascii="Arial" w:cs="Arial" w:hAnsi="Arial"/>
          <w:b/>
          <w:bCs/>
          <w:color w:val="1A1712"/>
          <w:sz w:val="30"/>
          <w:szCs w:val="30"/>
          <w:rtl w:val="false"/>
        </w:rPr>
        <w:t xml:space="preserve">10. News leaked before announcement (deal, results, decision)</w:t>
      </w:r>
    </w:p>
    <w:p>
      <w:pPr>
        <w:bidi w:val="false"/>
        <w:spacing w:after="60" w:before="160" w:line="320"/>
        <w:jc w:val="left"/>
      </w:pPr>
      <w:r>
        <w:rPr>
          <w:rFonts w:ascii="Arial" w:cs="Arial" w:hAnsi="Arial"/>
          <w:b/>
          <w:bCs/>
          <w:color w:val="A43F17"/>
          <w:sz w:val="24"/>
          <w:szCs w:val="24"/>
          <w:rtl w:val="false"/>
        </w:rPr>
        <w:t xml:space="preserve">When to use it</w:t>
      </w:r>
    </w:p>
    <w:p>
      <w:pPr>
        <w:bidi w:val="false"/>
        <w:spacing w:after="120" w:before="0" w:line="320"/>
        <w:jc w:val="left"/>
      </w:pPr>
      <w:r>
        <w:rPr>
          <w:rFonts w:ascii="Arial" w:cs="Arial" w:hAnsi="Arial"/>
          <w:color w:val="1A1712"/>
          <w:sz w:val="22"/>
          <w:szCs w:val="22"/>
          <w:rtl w:val="false"/>
        </w:rPr>
        <w:t xml:space="preserve">When a deal, results or appointment is reported before the company announces it.</w:t>
      </w:r>
    </w:p>
    <w:p>
      <w:pPr>
        <w:bidi w:val="false"/>
        <w:spacing w:after="60" w:before="160" w:line="320"/>
        <w:jc w:val="left"/>
      </w:pPr>
      <w:r>
        <w:rPr>
          <w:rFonts w:ascii="Arial" w:cs="Arial" w:hAnsi="Arial"/>
          <w:b/>
          <w:bCs/>
          <w:color w:val="A43F17"/>
          <w:sz w:val="24"/>
          <w:szCs w:val="24"/>
          <w:rtl w:val="false"/>
        </w:rPr>
        <w:t xml:space="preserve">Holding statement (first hour)</w:t>
      </w:r>
    </w:p>
    <w:p>
      <w:pPr>
        <w:pBdr>
          <w:left w:val="single" w:color="F2A93B" w:sz="18" w:space="8"/>
        </w:pBdr>
        <w:shd w:fill="FBF6EC" w:color="auto" w:val="clear"/>
        <w:bidi w:val="false"/>
        <w:spacing w:after="60" w:before="0" w:line="320"/>
        <w:jc w:val="left"/>
      </w:pPr>
      <w:r>
        <w:rPr>
          <w:rFonts w:ascii="Arial" w:cs="Arial" w:hAnsi="Arial"/>
          <w:color w:val="1A1712"/>
          <w:sz w:val="22"/>
          <w:szCs w:val="22"/>
          <w:rtl w:val="false"/>
        </w:rPr>
        <w:t xml:space="preserve">[Company name] does not comment on market speculation. The company announces any material development through its official channels [and on Tadawul, if listed] at the appropriate time.</w:t>
      </w:r>
    </w:p>
    <w:p>
      <w:pPr>
        <w:bidi w:val="false"/>
        <w:spacing w:after="120" w:before="0" w:line="320"/>
        <w:jc w:val="left"/>
      </w:pPr>
      <w:r>
        <w:rPr>
          <w:rFonts w:ascii="Arial" w:cs="Arial" w:hAnsi="Arial"/>
          <w:color w:val="6C6155"/>
          <w:sz w:val="18"/>
          <w:szCs w:val="18"/>
          <w:rtl w:val="false"/>
        </w:rPr>
        <w:t xml:space="preserve">Media contact: [Spokesperson's name], [their title] · [media email] · [media phone]</w:t>
      </w:r>
    </w:p>
    <w:p>
      <w:pPr>
        <w:bidi w:val="false"/>
        <w:spacing w:after="60" w:before="160" w:line="320"/>
        <w:jc w:val="left"/>
      </w:pPr>
      <w:r>
        <w:rPr>
          <w:rFonts w:ascii="Arial" w:cs="Arial" w:hAnsi="Arial"/>
          <w:b/>
          <w:bCs/>
          <w:color w:val="A43F17"/>
          <w:sz w:val="24"/>
          <w:szCs w:val="24"/>
          <w:rtl w:val="false"/>
        </w:rPr>
        <w:t xml:space="preserve">Next update</w:t>
      </w:r>
    </w:p>
    <w:p>
      <w:pPr>
        <w:bidi w:val="false"/>
        <w:spacing w:after="120" w:before="0" w:line="320"/>
        <w:jc w:val="left"/>
      </w:pPr>
      <w:r>
        <w:rPr>
          <w:rFonts w:ascii="Arial" w:cs="Arial" w:hAnsi="Arial"/>
          <w:color w:val="1A1712"/>
          <w:sz w:val="22"/>
          <w:szCs w:val="22"/>
          <w:rtl w:val="false"/>
        </w:rPr>
        <w:t xml:space="preserve">If the report is accurate and material and disclosure becomes mandatory, the official announcement replaces everything above.</w:t>
      </w:r>
    </w:p>
    <w:p>
      <w:pPr>
        <w:bidi w:val="false"/>
        <w:spacing w:after="60" w:before="160" w:line="320"/>
        <w:jc w:val="left"/>
      </w:pPr>
      <w:r>
        <w:rPr>
          <w:rFonts w:ascii="Arial" w:cs="Arial" w:hAnsi="Arial"/>
          <w:b/>
          <w:bCs/>
          <w:color w:val="A43F17"/>
          <w:sz w:val="24"/>
          <w:szCs w:val="24"/>
          <w:rtl w:val="false"/>
        </w:rPr>
        <w:t xml:space="preserve">Internal message to employees</w:t>
      </w:r>
    </w:p>
    <w:p>
      <w:pPr>
        <w:bidi w:val="false"/>
        <w:spacing w:after="120" w:before="0" w:line="320"/>
        <w:jc w:val="left"/>
      </w:pPr>
      <w:r>
        <w:rPr>
          <w:rFonts w:ascii="Arial" w:cs="Arial" w:hAnsi="Arial"/>
          <w:color w:val="1A1712"/>
          <w:sz w:val="22"/>
          <w:szCs w:val="22"/>
          <w:rtl w:val="false"/>
        </w:rPr>
        <w:t xml:space="preserve">A report about [topic] is circulating. Do not confirm or deny it, and do not share it: it may be inside information the law forbids trading on or passing on.</w:t>
      </w:r>
    </w:p>
    <w:p>
      <w:pPr>
        <w:bidi w:val="false"/>
        <w:spacing w:after="60" w:before="160" w:line="320"/>
        <w:jc w:val="left"/>
      </w:pPr>
      <w:r>
        <w:rPr>
          <w:rFonts w:ascii="Arial" w:cs="Arial" w:hAnsi="Arial"/>
          <w:b/>
          <w:bCs/>
          <w:color w:val="A43F17"/>
          <w:sz w:val="24"/>
          <w:szCs w:val="24"/>
          <w:rtl w:val="false"/>
        </w:rPr>
        <w:t xml:space="preserve">Avoid</w:t>
      </w:r>
    </w:p>
    <w:p>
      <w:pPr>
        <w:bidi w:val="false"/>
        <w:spacing w:after="60" w:before="0" w:line="320"/>
        <w:ind w:left="280"/>
        <w:jc w:val="left"/>
      </w:pPr>
      <w:r>
        <w:rPr>
          <w:rFonts w:ascii="Arial" w:cs="Arial" w:hAnsi="Arial"/>
          <w:color w:val="F2A93B"/>
          <w:sz w:val="16"/>
          <w:szCs w:val="16"/>
          <w:rtl w:val="false"/>
        </w:rPr>
        <w:t xml:space="preserve">◆  </w:t>
      </w:r>
      <w:r>
        <w:rPr>
          <w:rFonts w:ascii="Arial" w:cs="Arial" w:hAnsi="Arial"/>
          <w:color w:val="1A1712"/>
          <w:sz w:val="22"/>
          <w:szCs w:val="22"/>
          <w:rtl w:val="false"/>
        </w:rPr>
        <w:t xml:space="preserve">Denying a report that is true</w:t>
      </w:r>
    </w:p>
    <w:p>
      <w:pPr>
        <w:bidi w:val="false"/>
        <w:spacing w:after="60" w:before="0" w:line="320"/>
        <w:ind w:left="280"/>
        <w:jc w:val="left"/>
      </w:pPr>
      <w:r>
        <w:rPr>
          <w:rFonts w:ascii="Arial" w:cs="Arial" w:hAnsi="Arial"/>
          <w:color w:val="F2A93B"/>
          <w:sz w:val="16"/>
          <w:szCs w:val="16"/>
          <w:rtl w:val="false"/>
        </w:rPr>
        <w:t xml:space="preserve">◆  </w:t>
      </w:r>
      <w:r>
        <w:rPr>
          <w:rFonts w:ascii="Arial" w:cs="Arial" w:hAnsi="Arial"/>
          <w:color w:val="1A1712"/>
          <w:sz w:val="22"/>
          <w:szCs w:val="22"/>
          <w:rtl w:val="false"/>
        </w:rPr>
        <w:t xml:space="preserve">Confirming before official disclosure</w:t>
      </w:r>
    </w:p>
    <w:p>
      <w:pPr>
        <w:bidi w:val="false"/>
        <w:spacing w:after="60" w:before="0" w:line="320"/>
        <w:ind w:left="280"/>
        <w:jc w:val="left"/>
      </w:pPr>
      <w:r>
        <w:rPr>
          <w:rFonts w:ascii="Arial" w:cs="Arial" w:hAnsi="Arial"/>
          <w:color w:val="F2A93B"/>
          <w:sz w:val="16"/>
          <w:szCs w:val="16"/>
          <w:rtl w:val="false"/>
        </w:rPr>
        <w:t xml:space="preserve">◆  </w:t>
      </w:r>
      <w:r>
        <w:rPr>
          <w:rFonts w:ascii="Arial" w:cs="Arial" w:hAnsi="Arial"/>
          <w:color w:val="1A1712"/>
          <w:sz w:val="22"/>
          <w:szCs w:val="22"/>
          <w:rtl w:val="false"/>
        </w:rPr>
        <w:t xml:space="preserve">Leaking more detail to correct the story</w:t>
      </w:r>
    </w:p>
    <w:sectPr>
      <w:footerReference w:type="default" r:id="rId6"/>
      <w:pgSz w:w="11906" w:h="16838" w:orient="portrait"/>
      <w:pgMar w:top="1100" w:right="1100" w:bottom="11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spacing w:after="0" w:before="0" w:line="320"/>
      <w:jc w:val="left"/>
    </w:pPr>
    <w:r>
      <w:rPr>
        <w:rFonts w:ascii="Arial" w:cs="Arial" w:hAnsi="Arial"/>
        <w:color w:val="6C6155"/>
        <w:sz w:val="16"/>
        <w:szCs w:val="16"/>
        <w:rtl w:val="false"/>
      </w:rPr>
      <w:t xml:space="preserve">A free template from Ijaz · ijaz.ai/tools · Review it with your legal team before adopting 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Holding statements bank</dc:title>
  <dc:creator>Ijaz</dc:creator>
  <cp:lastModifiedBy>Un-named</cp:lastModifiedBy>
  <cp:revision>1</cp:revision>
  <dcterms:created xsi:type="dcterms:W3CDTF">2026-11-02T00:18:49.759Z</dcterms:created>
  <dcterms:modified xsi:type="dcterms:W3CDTF">2026-11-02T00:18:49.759Z</dcterms:modified>
</cp:coreProperties>
</file>

<file path=docProps/custom.xml><?xml version="1.0" encoding="utf-8"?>
<Properties xmlns="http://schemas.openxmlformats.org/officeDocument/2006/custom-properties" xmlns:vt="http://schemas.openxmlformats.org/officeDocument/2006/docPropsVTypes"/>
</file>